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F7A" w:rsidRPr="00B67443" w:rsidRDefault="00EA6751" w:rsidP="00C45CB1">
      <w:pPr>
        <w:pStyle w:val="Nagwek1"/>
        <w:rPr>
          <w:rFonts w:ascii="Book Antiqua" w:hAnsi="Book Antiqua"/>
          <w:b w:val="0"/>
          <w:smallCaps w:val="0"/>
          <w:spacing w:val="-12"/>
        </w:rPr>
      </w:pPr>
      <w:bookmarkStart w:id="0" w:name="_GoBack"/>
      <w:bookmarkEnd w:id="0"/>
      <w:r>
        <w:rPr>
          <w:rFonts w:ascii="Book Antiqua" w:hAnsi="Book Antiqua"/>
          <w:b w:val="0"/>
          <w:smallCaps w:val="0"/>
          <w:noProof/>
          <w:spacing w:val="-12"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9pt;margin-top:-18.05pt;width:113.9pt;height:55.4pt;z-index:-251658752;visibility:visible;mso-wrap-edited:f;mso-position-horizontal-relative:text;mso-position-vertical-relative:text">
            <v:imagedata r:id="rId7" o:title="" cropbottom="20058f"/>
          </v:shape>
          <o:OLEObject Type="Embed" ProgID="Word.Picture.8" ShapeID="_x0000_s1026" DrawAspect="Content" ObjectID="_1695469249" r:id="rId8"/>
        </w:object>
      </w:r>
    </w:p>
    <w:p w:rsidR="00B67443" w:rsidRDefault="00B67443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spacing w:val="-12"/>
        </w:rPr>
      </w:pPr>
    </w:p>
    <w:p w:rsidR="006C7F7A" w:rsidRPr="00B67443" w:rsidRDefault="006C7F7A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color w:val="000000"/>
        </w:rPr>
      </w:pPr>
      <w:r w:rsidRPr="00B67443">
        <w:rPr>
          <w:rFonts w:ascii="Book Antiqua" w:hAnsi="Book Antiqua"/>
          <w:b/>
          <w:smallCaps/>
          <w:spacing w:val="-12"/>
        </w:rPr>
        <w:t>Dyrektor Sądu Okręgowego</w:t>
      </w:r>
      <w:r w:rsidRPr="00B67443">
        <w:rPr>
          <w:rFonts w:ascii="Book Antiqua" w:hAnsi="Book Antiqua"/>
          <w:b/>
          <w:smallCaps/>
        </w:rPr>
        <w:t xml:space="preserve"> </w:t>
      </w:r>
      <w:r w:rsidR="00B67443">
        <w:rPr>
          <w:rFonts w:ascii="Book Antiqua" w:hAnsi="Book Antiqua"/>
          <w:b/>
          <w:smallCaps/>
        </w:rPr>
        <w:tab/>
      </w:r>
      <w:r w:rsidR="00226FE3">
        <w:rPr>
          <w:rFonts w:ascii="Book Antiqua" w:hAnsi="Book Antiqua"/>
          <w:b/>
          <w:smallCaps/>
        </w:rPr>
        <w:tab/>
        <w:t xml:space="preserve">                       </w:t>
      </w:r>
      <w:r w:rsidR="00BB23E6">
        <w:rPr>
          <w:rFonts w:ascii="Book Antiqua" w:hAnsi="Book Antiqua"/>
          <w:b/>
          <w:smallCaps/>
        </w:rPr>
        <w:t xml:space="preserve"> </w:t>
      </w:r>
      <w:r w:rsidR="00815A19">
        <w:rPr>
          <w:rFonts w:ascii="Book Antiqua" w:hAnsi="Book Antiqua"/>
          <w:b/>
          <w:smallCaps/>
        </w:rPr>
        <w:t xml:space="preserve">   </w:t>
      </w:r>
      <w:r w:rsidR="00835AA0">
        <w:rPr>
          <w:rFonts w:ascii="Book Antiqua" w:hAnsi="Book Antiqua"/>
          <w:b/>
          <w:smallCaps/>
        </w:rPr>
        <w:t xml:space="preserve">  </w:t>
      </w:r>
      <w:r w:rsidR="00D775F6" w:rsidRPr="00815A19">
        <w:rPr>
          <w:rFonts w:ascii="Book Antiqua" w:hAnsi="Book Antiqua"/>
        </w:rPr>
        <w:t>Siedlce, dni</w:t>
      </w:r>
      <w:r w:rsidR="00815A19" w:rsidRPr="00815A19">
        <w:rPr>
          <w:rFonts w:ascii="Book Antiqua" w:hAnsi="Book Antiqua"/>
        </w:rPr>
        <w:t>a</w:t>
      </w:r>
      <w:r w:rsidR="00815A19">
        <w:rPr>
          <w:rFonts w:ascii="Book Antiqua" w:hAnsi="Book Antiqua"/>
        </w:rPr>
        <w:t xml:space="preserve"> </w:t>
      </w:r>
      <w:r w:rsidR="00835AA0">
        <w:rPr>
          <w:rFonts w:ascii="Book Antiqua" w:hAnsi="Book Antiqua"/>
        </w:rPr>
        <w:t xml:space="preserve">11 października </w:t>
      </w:r>
      <w:r w:rsidRPr="00815A19">
        <w:rPr>
          <w:rFonts w:ascii="Book Antiqua" w:hAnsi="Book Antiqua"/>
        </w:rPr>
        <w:t>20</w:t>
      </w:r>
      <w:r w:rsidR="00D775F6" w:rsidRPr="00815A19">
        <w:rPr>
          <w:rFonts w:ascii="Book Antiqua" w:hAnsi="Book Antiqua"/>
        </w:rPr>
        <w:t>2</w:t>
      </w:r>
      <w:r w:rsidR="00815A19">
        <w:rPr>
          <w:rFonts w:ascii="Book Antiqua" w:hAnsi="Book Antiqua"/>
        </w:rPr>
        <w:t>1</w:t>
      </w:r>
      <w:r w:rsidRPr="00815A19">
        <w:rPr>
          <w:rFonts w:ascii="Book Antiqua" w:hAnsi="Book Antiqua"/>
        </w:rPr>
        <w:t xml:space="preserve"> r.</w:t>
      </w:r>
    </w:p>
    <w:p w:rsidR="006C7F7A" w:rsidRPr="00481123" w:rsidRDefault="00B54D50" w:rsidP="00481123">
      <w:pPr>
        <w:tabs>
          <w:tab w:val="left" w:pos="1134"/>
        </w:tabs>
        <w:spacing w:after="0"/>
        <w:ind w:right="5245"/>
        <w:rPr>
          <w:rFonts w:ascii="Book Antiqua" w:hAnsi="Book Antiqua"/>
          <w:b/>
          <w:smallCaps/>
          <w:color w:val="000000"/>
          <w:spacing w:val="-12"/>
        </w:rPr>
      </w:pPr>
      <w:r w:rsidRPr="00B67443">
        <w:rPr>
          <w:rFonts w:ascii="Book Antiqua" w:hAnsi="Book Antiqua"/>
          <w:b/>
          <w:smallCaps/>
          <w:color w:val="000000"/>
          <w:spacing w:val="-12"/>
        </w:rPr>
        <w:t xml:space="preserve">                       </w:t>
      </w:r>
      <w:r w:rsidR="006C7F7A" w:rsidRPr="00B67443">
        <w:rPr>
          <w:rFonts w:ascii="Book Antiqua" w:hAnsi="Book Antiqua"/>
          <w:b/>
          <w:smallCaps/>
          <w:color w:val="000000"/>
          <w:spacing w:val="-12"/>
        </w:rPr>
        <w:t>w  Siedlcach</w:t>
      </w:r>
    </w:p>
    <w:p w:rsidR="009735F1" w:rsidRPr="000F1752" w:rsidRDefault="0046176F" w:rsidP="000F1752">
      <w:pPr>
        <w:spacing w:after="0"/>
        <w:jc w:val="both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Znak s</w:t>
      </w:r>
      <w:r w:rsidR="00B67443">
        <w:rPr>
          <w:rFonts w:ascii="Book Antiqua" w:hAnsi="Book Antiqua"/>
          <w:b/>
          <w:color w:val="000000"/>
        </w:rPr>
        <w:t xml:space="preserve">prawy: </w:t>
      </w:r>
      <w:r w:rsidR="00D775F6">
        <w:rPr>
          <w:rFonts w:ascii="Book Antiqua" w:hAnsi="Book Antiqua"/>
          <w:b/>
          <w:color w:val="000000"/>
        </w:rPr>
        <w:t>ZP-261-</w:t>
      </w:r>
      <w:r w:rsidR="00835AA0">
        <w:rPr>
          <w:rFonts w:ascii="Book Antiqua" w:hAnsi="Book Antiqua"/>
          <w:b/>
          <w:color w:val="000000"/>
        </w:rPr>
        <w:t>4</w:t>
      </w:r>
      <w:r w:rsidR="00E00A68">
        <w:rPr>
          <w:rFonts w:ascii="Book Antiqua" w:hAnsi="Book Antiqua"/>
          <w:b/>
          <w:color w:val="000000"/>
        </w:rPr>
        <w:t>2</w:t>
      </w:r>
      <w:r w:rsidR="00351C7E">
        <w:rPr>
          <w:rFonts w:ascii="Book Antiqua" w:hAnsi="Book Antiqua"/>
          <w:b/>
          <w:color w:val="000000"/>
        </w:rPr>
        <w:t>/</w:t>
      </w:r>
      <w:r w:rsidR="00D775F6">
        <w:rPr>
          <w:rFonts w:ascii="Book Antiqua" w:hAnsi="Book Antiqua"/>
          <w:b/>
          <w:color w:val="000000"/>
        </w:rPr>
        <w:t>2</w:t>
      </w:r>
      <w:r w:rsidR="00815A19">
        <w:rPr>
          <w:rFonts w:ascii="Book Antiqua" w:hAnsi="Book Antiqua"/>
          <w:b/>
          <w:color w:val="000000"/>
        </w:rPr>
        <w:t>1</w:t>
      </w:r>
      <w:r w:rsidR="00B67443">
        <w:rPr>
          <w:rFonts w:ascii="Book Antiqua" w:hAnsi="Book Antiqua"/>
          <w:b/>
        </w:rPr>
        <w:t xml:space="preserve">                                        </w:t>
      </w:r>
      <w:r w:rsidR="000F1752">
        <w:rPr>
          <w:rFonts w:ascii="Book Antiqua" w:hAnsi="Book Antiqua"/>
          <w:b/>
        </w:rPr>
        <w:t xml:space="preserve">                               </w:t>
      </w:r>
      <w:r w:rsidR="00B67443">
        <w:rPr>
          <w:rFonts w:ascii="Book Antiqua" w:hAnsi="Book Antiqua"/>
          <w:b/>
        </w:rPr>
        <w:t xml:space="preserve">               </w:t>
      </w:r>
      <w:r w:rsidR="00FE1748">
        <w:rPr>
          <w:rFonts w:ascii="Book Antiqua" w:hAnsi="Book Antiqua"/>
          <w:b/>
        </w:rPr>
        <w:t xml:space="preserve">   </w:t>
      </w:r>
    </w:p>
    <w:p w:rsidR="00690090" w:rsidRDefault="009735F1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</w:t>
      </w:r>
      <w:r w:rsidR="00BE37B2">
        <w:rPr>
          <w:rFonts w:ascii="Book Antiqua" w:hAnsi="Book Antiqua"/>
          <w:b/>
        </w:rPr>
        <w:t xml:space="preserve">  </w:t>
      </w:r>
      <w:r w:rsidR="000F1752">
        <w:rPr>
          <w:rFonts w:ascii="Book Antiqua" w:hAnsi="Book Antiqua"/>
          <w:b/>
        </w:rPr>
        <w:t xml:space="preserve">       </w:t>
      </w:r>
      <w:r w:rsidR="00BE37B2">
        <w:rPr>
          <w:rFonts w:ascii="Book Antiqua" w:hAnsi="Book Antiqua"/>
          <w:b/>
        </w:rPr>
        <w:t xml:space="preserve"> </w:t>
      </w:r>
      <w:r w:rsidRPr="00E571F9">
        <w:rPr>
          <w:rFonts w:ascii="Book Antiqua" w:hAnsi="Book Antiqua"/>
          <w:b/>
        </w:rPr>
        <w:t>Wszyscy uczestnicy postępowania</w:t>
      </w:r>
    </w:p>
    <w:p w:rsidR="00D775F6" w:rsidRPr="00662D85" w:rsidRDefault="00D775F6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</w:p>
    <w:p w:rsidR="00E571F9" w:rsidRDefault="00E571F9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:rsidR="006C7F7A" w:rsidRPr="00B67443" w:rsidRDefault="006C7F7A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INFORMACJA</w:t>
      </w:r>
    </w:p>
    <w:p w:rsidR="001B5D24" w:rsidRDefault="006C7F7A" w:rsidP="002F2EE1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O WYBORZE OFERTY</w:t>
      </w:r>
    </w:p>
    <w:p w:rsidR="00194DC4" w:rsidRDefault="00194DC4" w:rsidP="002F2EE1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:rsidR="004F1929" w:rsidRPr="004F1929" w:rsidRDefault="004F1929" w:rsidP="004F192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:rsidR="00835AA0" w:rsidRPr="00E00A68" w:rsidRDefault="00815A19" w:rsidP="00E00A68">
      <w:pPr>
        <w:spacing w:after="12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Skarb Państwa - </w:t>
      </w:r>
      <w:r w:rsidR="005378F9" w:rsidRPr="00BE37B2">
        <w:rPr>
          <w:rFonts w:ascii="Book Antiqua" w:hAnsi="Book Antiqua"/>
        </w:rPr>
        <w:t>Sąd Okręgowy w Siedlcach informuje, iż w postępowaniu o udzielenie zamówienia publicznego</w:t>
      </w:r>
      <w:r w:rsidR="00650787">
        <w:rPr>
          <w:rFonts w:ascii="Book Antiqua" w:hAnsi="Book Antiqua"/>
        </w:rPr>
        <w:t>,</w:t>
      </w:r>
      <w:r w:rsidR="005378F9" w:rsidRPr="00BE37B2">
        <w:rPr>
          <w:rFonts w:ascii="Book Antiqua" w:hAnsi="Book Antiqua"/>
        </w:rPr>
        <w:t xml:space="preserve"> o </w:t>
      </w:r>
      <w:r w:rsidR="0045079F" w:rsidRPr="00BE37B2">
        <w:rPr>
          <w:rFonts w:ascii="Book Antiqua" w:hAnsi="Book Antiqua"/>
        </w:rPr>
        <w:t xml:space="preserve">wartości szacunkowej nieprzekraczającej kwoty </w:t>
      </w:r>
      <w:r>
        <w:rPr>
          <w:rFonts w:ascii="Book Antiqua" w:hAnsi="Book Antiqua"/>
        </w:rPr>
        <w:t>1</w:t>
      </w:r>
      <w:r w:rsidR="0045079F" w:rsidRPr="00BE37B2">
        <w:rPr>
          <w:rFonts w:ascii="Book Antiqua" w:hAnsi="Book Antiqua"/>
        </w:rPr>
        <w:t>30</w:t>
      </w:r>
      <w:r>
        <w:rPr>
          <w:rFonts w:ascii="Book Antiqua" w:hAnsi="Book Antiqua"/>
        </w:rPr>
        <w:t> </w:t>
      </w:r>
      <w:r w:rsidR="0045079F" w:rsidRPr="00BE37B2">
        <w:rPr>
          <w:rFonts w:ascii="Book Antiqua" w:hAnsi="Book Antiqua"/>
        </w:rPr>
        <w:t>000</w:t>
      </w:r>
      <w:r>
        <w:rPr>
          <w:rFonts w:ascii="Book Antiqua" w:hAnsi="Book Antiqua"/>
        </w:rPr>
        <w:t xml:space="preserve"> zł netto,        o której mowa w art. 2 ust. 1 pkt. 1 ustawy z dnia 11 września 2019 r. – Prawo zamówień publicznych (Dz. U z 2021 r., poz. 1129 ze zm.) </w:t>
      </w:r>
      <w:r w:rsidR="00CC4CA7" w:rsidRPr="00BE37B2">
        <w:rPr>
          <w:rFonts w:ascii="Book Antiqua" w:hAnsi="Book Antiqua"/>
        </w:rPr>
        <w:t>na</w:t>
      </w:r>
      <w:r w:rsidR="00A50E8C" w:rsidRPr="00BE37B2">
        <w:rPr>
          <w:rFonts w:ascii="Book Antiqua" w:hAnsi="Book Antiqua"/>
        </w:rPr>
        <w:t>:</w:t>
      </w:r>
      <w:bookmarkStart w:id="1" w:name="_Hlk36202950"/>
      <w:r w:rsidR="00E00A68">
        <w:rPr>
          <w:rFonts w:ascii="Book Antiqua" w:hAnsi="Book Antiqua"/>
        </w:rPr>
        <w:t xml:space="preserve"> </w:t>
      </w:r>
      <w:r w:rsidR="00E00A68" w:rsidRPr="00E00A68">
        <w:rPr>
          <w:rFonts w:ascii="Book Antiqua" w:hAnsi="Book Antiqua"/>
          <w:b/>
          <w:bCs/>
        </w:rPr>
        <w:t>„</w:t>
      </w:r>
      <w:r w:rsidR="00E00A68" w:rsidRPr="00E00A68">
        <w:rPr>
          <w:rFonts w:ascii="Book Antiqua" w:hAnsi="Book Antiqua"/>
          <w:b/>
        </w:rPr>
        <w:t>Dostawę i montaż mebli w obiekcie Sądu Okręgowego w Siedlcach przy ul. Sądowej 2</w:t>
      </w:r>
      <w:bookmarkEnd w:id="1"/>
      <w:r w:rsidR="00E00A68">
        <w:rPr>
          <w:rFonts w:ascii="Book Antiqua" w:hAnsi="Book Antiqua"/>
          <w:b/>
        </w:rPr>
        <w:t>”,</w:t>
      </w:r>
      <w:r w:rsidR="00835AA0">
        <w:rPr>
          <w:rFonts w:ascii="Book Antiqua" w:hAnsi="Book Antiqua"/>
          <w:b/>
          <w:bCs/>
        </w:rPr>
        <w:t xml:space="preserve"> </w:t>
      </w:r>
      <w:r w:rsidR="00835AA0" w:rsidRPr="00481123">
        <w:rPr>
          <w:rFonts w:ascii="Book Antiqua" w:hAnsi="Book Antiqua"/>
          <w:bCs/>
        </w:rPr>
        <w:t xml:space="preserve">dokonano wyboru najkorzystniejszej oferty. </w:t>
      </w:r>
    </w:p>
    <w:p w:rsidR="00835AA0" w:rsidRDefault="00835AA0" w:rsidP="00481123">
      <w:pPr>
        <w:spacing w:after="120" w:line="240" w:lineRule="auto"/>
        <w:jc w:val="both"/>
        <w:rPr>
          <w:rFonts w:ascii="Book Antiqua" w:hAnsi="Book Antiqua"/>
        </w:rPr>
      </w:pPr>
    </w:p>
    <w:p w:rsidR="00815A19" w:rsidRPr="00835AA0" w:rsidRDefault="00835AA0" w:rsidP="00481123">
      <w:pPr>
        <w:spacing w:after="120" w:line="24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W postępowaniu </w:t>
      </w:r>
      <w:r w:rsidR="0046176F">
        <w:rPr>
          <w:rFonts w:ascii="Book Antiqua" w:hAnsi="Book Antiqua"/>
        </w:rPr>
        <w:t xml:space="preserve">wybrano ofertę </w:t>
      </w:r>
      <w:r w:rsidR="00226FE3">
        <w:rPr>
          <w:rFonts w:ascii="Book Antiqua" w:hAnsi="Book Antiqua"/>
        </w:rPr>
        <w:t xml:space="preserve">nr </w:t>
      </w:r>
      <w:r w:rsidR="00E00A68">
        <w:rPr>
          <w:rFonts w:ascii="Book Antiqua" w:hAnsi="Book Antiqua"/>
        </w:rPr>
        <w:t>1</w:t>
      </w:r>
      <w:r w:rsidR="00226FE3">
        <w:rPr>
          <w:rFonts w:ascii="Book Antiqua" w:hAnsi="Book Antiqua"/>
        </w:rPr>
        <w:t xml:space="preserve"> </w:t>
      </w:r>
      <w:r w:rsidR="0045079F" w:rsidRPr="00BE37B2">
        <w:rPr>
          <w:rFonts w:ascii="Book Antiqua" w:hAnsi="Book Antiqua"/>
        </w:rPr>
        <w:t xml:space="preserve">złożoną </w:t>
      </w:r>
      <w:r w:rsidR="0046176F" w:rsidRPr="00463AD3">
        <w:rPr>
          <w:rFonts w:ascii="Book Antiqua" w:hAnsi="Book Antiqua"/>
        </w:rPr>
        <w:t>przez</w:t>
      </w:r>
      <w:r w:rsidR="00D775F6">
        <w:rPr>
          <w:rFonts w:ascii="Book Antiqua" w:hAnsi="Book Antiqua"/>
        </w:rPr>
        <w:t>:</w:t>
      </w:r>
      <w:r w:rsidR="00216EEB">
        <w:rPr>
          <w:rFonts w:ascii="Book Antiqua" w:hAnsi="Book Antiqua"/>
        </w:rPr>
        <w:t xml:space="preserve"> </w:t>
      </w:r>
    </w:p>
    <w:p w:rsidR="00835AA0" w:rsidRPr="00835AA0" w:rsidRDefault="00835AA0" w:rsidP="002F2EE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szCs w:val="20"/>
        </w:rPr>
      </w:pPr>
      <w:r w:rsidRPr="00835AA0">
        <w:rPr>
          <w:rFonts w:ascii="Book Antiqua" w:hAnsi="Book Antiqua"/>
          <w:b/>
          <w:szCs w:val="20"/>
        </w:rPr>
        <w:t>KJMK MEBLE Sp. z o.o.</w:t>
      </w:r>
    </w:p>
    <w:p w:rsidR="00835AA0" w:rsidRPr="00835AA0" w:rsidRDefault="00835AA0" w:rsidP="002F2EE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szCs w:val="20"/>
        </w:rPr>
      </w:pPr>
      <w:r w:rsidRPr="00835AA0">
        <w:rPr>
          <w:rFonts w:ascii="Book Antiqua" w:hAnsi="Book Antiqua"/>
          <w:b/>
          <w:szCs w:val="20"/>
        </w:rPr>
        <w:t>ul. Gliwicka 189</w:t>
      </w:r>
    </w:p>
    <w:p w:rsidR="00835AA0" w:rsidRDefault="00835AA0" w:rsidP="002F2EE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</w:rPr>
      </w:pPr>
      <w:r w:rsidRPr="00835AA0">
        <w:rPr>
          <w:rFonts w:ascii="Book Antiqua" w:hAnsi="Book Antiqua"/>
          <w:b/>
          <w:szCs w:val="20"/>
        </w:rPr>
        <w:t>40-859 Katowice</w:t>
      </w:r>
    </w:p>
    <w:p w:rsidR="00835AA0" w:rsidRPr="002F2EE1" w:rsidRDefault="00835AA0" w:rsidP="002F2EE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</w:rPr>
      </w:pPr>
    </w:p>
    <w:p w:rsidR="00306C01" w:rsidRDefault="007A2670" w:rsidP="002F2EE1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Cena ryczałtowa brutto</w:t>
      </w:r>
      <w:r w:rsidR="00815A19">
        <w:rPr>
          <w:rFonts w:ascii="Book Antiqua" w:hAnsi="Book Antiqua"/>
          <w:b/>
          <w:u w:val="single"/>
        </w:rPr>
        <w:t xml:space="preserve">: </w:t>
      </w:r>
      <w:r w:rsidR="00E00A68">
        <w:rPr>
          <w:rFonts w:ascii="Book Antiqua" w:hAnsi="Book Antiqua"/>
          <w:b/>
          <w:u w:val="single"/>
        </w:rPr>
        <w:t>114 537,60</w:t>
      </w:r>
      <w:r w:rsidR="00FB3495">
        <w:rPr>
          <w:rFonts w:ascii="Book Antiqua" w:hAnsi="Book Antiqua"/>
          <w:b/>
          <w:u w:val="single"/>
        </w:rPr>
        <w:t xml:space="preserve"> </w:t>
      </w:r>
      <w:r w:rsidR="009F30D5" w:rsidRPr="00FB3495">
        <w:rPr>
          <w:rFonts w:ascii="Book Antiqua" w:eastAsia="Times New Roman" w:hAnsi="Book Antiqua"/>
          <w:b/>
          <w:u w:val="single"/>
        </w:rPr>
        <w:t>zł</w:t>
      </w:r>
      <w:r w:rsidR="00306C01" w:rsidRPr="00FB3495">
        <w:rPr>
          <w:rFonts w:ascii="Book Antiqua" w:hAnsi="Book Antiqua"/>
          <w:b/>
          <w:u w:val="single"/>
        </w:rPr>
        <w:t xml:space="preserve">   </w:t>
      </w:r>
    </w:p>
    <w:p w:rsidR="00A427FE" w:rsidRPr="002F2EE1" w:rsidRDefault="00A427FE" w:rsidP="002F2EE1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</w:p>
    <w:p w:rsidR="00835AA0" w:rsidRPr="00835AA0" w:rsidRDefault="0045079F" w:rsidP="00481123">
      <w:pPr>
        <w:tabs>
          <w:tab w:val="left" w:pos="6480"/>
          <w:tab w:val="left" w:pos="7020"/>
        </w:tabs>
        <w:spacing w:after="120" w:line="240" w:lineRule="auto"/>
        <w:rPr>
          <w:rFonts w:ascii="Book Antiqua" w:hAnsi="Book Antiqua"/>
          <w:b/>
        </w:rPr>
      </w:pPr>
      <w:r w:rsidRPr="00BE37B2">
        <w:rPr>
          <w:rFonts w:ascii="Book Antiqua" w:hAnsi="Book Antiqua"/>
          <w:b/>
        </w:rPr>
        <w:t xml:space="preserve">UZASADNIENIE WYBORU:  </w:t>
      </w:r>
    </w:p>
    <w:p w:rsidR="00481123" w:rsidRDefault="00835AA0" w:rsidP="002F2EE1">
      <w:pPr>
        <w:spacing w:after="120" w:line="240" w:lineRule="auto"/>
        <w:jc w:val="both"/>
        <w:rPr>
          <w:rFonts w:ascii="Book Antiqua" w:hAnsi="Book Antiqua"/>
        </w:rPr>
      </w:pPr>
      <w:r w:rsidRPr="00BE37B2">
        <w:rPr>
          <w:rFonts w:ascii="Book Antiqua" w:hAnsi="Book Antiqua"/>
        </w:rPr>
        <w:t xml:space="preserve">Oferta w/w Wykonawcy odpowiada wszystkim wymaganiom Zamawiającego określonym w </w:t>
      </w:r>
      <w:r w:rsidRPr="00BE37B2">
        <w:rPr>
          <w:rFonts w:ascii="Book Antiqua" w:hAnsi="Book Antiqua"/>
          <w:i/>
        </w:rPr>
        <w:t>Zaproszeniu do złożenia oferty</w:t>
      </w:r>
      <w:r w:rsidRPr="00BE37B2">
        <w:rPr>
          <w:rFonts w:ascii="Book Antiqua" w:hAnsi="Book Antiqua"/>
        </w:rPr>
        <w:t xml:space="preserve"> i została oceniona jako najkorzystniejsza w oparciu</w:t>
      </w:r>
      <w:r>
        <w:rPr>
          <w:rFonts w:ascii="Book Antiqua" w:hAnsi="Book Antiqua"/>
        </w:rPr>
        <w:t xml:space="preserve"> </w:t>
      </w:r>
      <w:r w:rsidRPr="00BE37B2">
        <w:rPr>
          <w:rFonts w:ascii="Book Antiqua" w:hAnsi="Book Antiqua"/>
        </w:rPr>
        <w:t>o podane kryterium wyboru</w:t>
      </w:r>
      <w:r>
        <w:rPr>
          <w:rFonts w:ascii="Book Antiqua" w:hAnsi="Book Antiqua"/>
        </w:rPr>
        <w:t>,</w:t>
      </w:r>
      <w:r w:rsidRPr="00BE37B2">
        <w:rPr>
          <w:rFonts w:ascii="Book Antiqua" w:hAnsi="Book Antiqua"/>
          <w:lang w:eastAsia="pl-PL"/>
        </w:rPr>
        <w:t xml:space="preserve"> którym była najniższa cena</w:t>
      </w:r>
      <w:r w:rsidRPr="00BE37B2">
        <w:rPr>
          <w:rFonts w:ascii="Book Antiqua" w:hAnsi="Book Antiqua"/>
        </w:rPr>
        <w:t xml:space="preserve">.  </w:t>
      </w:r>
    </w:p>
    <w:p w:rsidR="00E00A68" w:rsidRDefault="00E00A68" w:rsidP="002F2EE1">
      <w:pPr>
        <w:spacing w:after="120" w:line="240" w:lineRule="auto"/>
        <w:jc w:val="both"/>
        <w:rPr>
          <w:rFonts w:ascii="Book Antiqua" w:hAnsi="Book Antiqua"/>
        </w:rPr>
      </w:pPr>
    </w:p>
    <w:p w:rsidR="00835AA0" w:rsidRDefault="00481123" w:rsidP="00481123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Poniżej przedstawiamy zbiorcze zestawienie wszystkich ofert złożonych w postępowaniu: </w:t>
      </w:r>
    </w:p>
    <w:p w:rsidR="00481123" w:rsidRDefault="00481123" w:rsidP="002F2EE1">
      <w:pPr>
        <w:spacing w:after="120" w:line="240" w:lineRule="auto"/>
        <w:jc w:val="both"/>
        <w:rPr>
          <w:rFonts w:ascii="Book Antiqua" w:hAnsi="Book Antiqua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4275"/>
        <w:gridCol w:w="3529"/>
      </w:tblGrid>
      <w:tr w:rsidR="00E00A68" w:rsidRPr="00E4452D" w:rsidTr="00E00A68">
        <w:tc>
          <w:tcPr>
            <w:tcW w:w="694" w:type="pct"/>
            <w:shd w:val="clear" w:color="auto" w:fill="D9D9D9"/>
          </w:tcPr>
          <w:p w:rsidR="00E00A68" w:rsidRPr="00E4452D" w:rsidRDefault="00E00A68" w:rsidP="006F70C5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 w:rsidRPr="00E4452D">
              <w:rPr>
                <w:rFonts w:ascii="Book Antiqua" w:eastAsia="Times New Roman" w:hAnsi="Book Antiqua"/>
                <w:b/>
                <w:sz w:val="20"/>
                <w:szCs w:val="20"/>
              </w:rPr>
              <w:t>Numer oferty</w:t>
            </w:r>
          </w:p>
        </w:tc>
        <w:tc>
          <w:tcPr>
            <w:tcW w:w="2359" w:type="pct"/>
            <w:shd w:val="clear" w:color="auto" w:fill="D9D9D9"/>
          </w:tcPr>
          <w:p w:rsidR="00E00A68" w:rsidRPr="00E4452D" w:rsidRDefault="00E00A68" w:rsidP="006F70C5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 w:rsidRPr="00E4452D">
              <w:rPr>
                <w:rFonts w:ascii="Book Antiqua" w:eastAsia="Times New Roman" w:hAnsi="Book Antiqua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947" w:type="pct"/>
            <w:shd w:val="clear" w:color="auto" w:fill="D9D9D9"/>
          </w:tcPr>
          <w:p w:rsidR="00E00A68" w:rsidRDefault="00E00A68" w:rsidP="006F70C5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Cena ryczałtowa brutto   </w:t>
            </w:r>
          </w:p>
        </w:tc>
      </w:tr>
      <w:tr w:rsidR="00E00A68" w:rsidRPr="00E4452D" w:rsidTr="00E00A68">
        <w:trPr>
          <w:trHeight w:val="837"/>
        </w:trPr>
        <w:tc>
          <w:tcPr>
            <w:tcW w:w="694" w:type="pct"/>
          </w:tcPr>
          <w:p w:rsidR="00E00A68" w:rsidRPr="00E4452D" w:rsidRDefault="00E00A68" w:rsidP="006F70C5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:rsidR="00E00A68" w:rsidRPr="00E4452D" w:rsidRDefault="00E00A68" w:rsidP="006F70C5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 w:rsidRPr="00E4452D">
              <w:rPr>
                <w:rFonts w:ascii="Book Antiqua" w:eastAsia="Times New Roman" w:hAnsi="Book Antiqua"/>
                <w:b/>
                <w:sz w:val="20"/>
                <w:szCs w:val="20"/>
              </w:rPr>
              <w:t>1</w:t>
            </w:r>
          </w:p>
        </w:tc>
        <w:tc>
          <w:tcPr>
            <w:tcW w:w="2359" w:type="pct"/>
          </w:tcPr>
          <w:p w:rsidR="00E00A68" w:rsidRPr="004B6D6E" w:rsidRDefault="00E00A68" w:rsidP="006F70C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KJMK MEBLE Sp. z o.o.                                                                      </w:t>
            </w:r>
            <w:r w:rsidRPr="008D3B4D">
              <w:rPr>
                <w:rFonts w:ascii="Book Antiqua" w:hAnsi="Book Antiqua"/>
                <w:sz w:val="20"/>
                <w:szCs w:val="20"/>
              </w:rPr>
              <w:t>ul. Gliwicka 189                                                                        40-859 Katowice</w:t>
            </w:r>
          </w:p>
        </w:tc>
        <w:tc>
          <w:tcPr>
            <w:tcW w:w="1947" w:type="pct"/>
          </w:tcPr>
          <w:p w:rsidR="00E00A68" w:rsidRDefault="00E00A68" w:rsidP="006F70C5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:rsidR="00E00A68" w:rsidRPr="00BD5B05" w:rsidRDefault="00E00A68" w:rsidP="006F70C5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114 537,60 zł</w:t>
            </w:r>
          </w:p>
        </w:tc>
      </w:tr>
      <w:tr w:rsidR="00E00A68" w:rsidRPr="00E4452D" w:rsidTr="00E00A68">
        <w:trPr>
          <w:trHeight w:val="837"/>
        </w:trPr>
        <w:tc>
          <w:tcPr>
            <w:tcW w:w="694" w:type="pct"/>
          </w:tcPr>
          <w:p w:rsidR="00E00A68" w:rsidRDefault="00E00A68" w:rsidP="006F70C5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:rsidR="00E00A68" w:rsidRPr="00E4452D" w:rsidRDefault="00E00A68" w:rsidP="006F70C5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2</w:t>
            </w:r>
          </w:p>
        </w:tc>
        <w:tc>
          <w:tcPr>
            <w:tcW w:w="2359" w:type="pct"/>
          </w:tcPr>
          <w:p w:rsidR="00E00A68" w:rsidRPr="008D3B4D" w:rsidRDefault="00E00A68" w:rsidP="006F70C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„KARINA” Sp. z o.o.                                                                              </w:t>
            </w:r>
            <w:r w:rsidRPr="008D3B4D">
              <w:rPr>
                <w:rFonts w:ascii="Book Antiqua" w:hAnsi="Book Antiqua"/>
                <w:sz w:val="20"/>
                <w:szCs w:val="20"/>
              </w:rPr>
              <w:t>ul. Domaniewska 39A                                                              02-672 Warszawa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47" w:type="pct"/>
          </w:tcPr>
          <w:p w:rsidR="00E00A68" w:rsidRDefault="00E00A68" w:rsidP="006F70C5">
            <w:pPr>
              <w:spacing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                       </w:t>
            </w:r>
          </w:p>
          <w:p w:rsidR="00E00A68" w:rsidRDefault="00E00A68" w:rsidP="006F70C5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121 209,36 zł</w:t>
            </w:r>
          </w:p>
        </w:tc>
      </w:tr>
    </w:tbl>
    <w:p w:rsidR="00481123" w:rsidRDefault="00481123" w:rsidP="002F2EE1">
      <w:pPr>
        <w:spacing w:after="120" w:line="240" w:lineRule="auto"/>
        <w:jc w:val="both"/>
        <w:rPr>
          <w:rFonts w:ascii="Book Antiqua" w:hAnsi="Book Antiqua"/>
        </w:rPr>
      </w:pPr>
    </w:p>
    <w:p w:rsidR="00481123" w:rsidRDefault="00481123" w:rsidP="002F2EE1">
      <w:pPr>
        <w:spacing w:after="120" w:line="240" w:lineRule="auto"/>
        <w:jc w:val="both"/>
        <w:rPr>
          <w:rFonts w:ascii="Book Antiqua" w:hAnsi="Book Antiqua"/>
        </w:rPr>
      </w:pPr>
    </w:p>
    <w:p w:rsidR="00481123" w:rsidRDefault="00481123" w:rsidP="002F2EE1">
      <w:pPr>
        <w:spacing w:after="120" w:line="240" w:lineRule="auto"/>
        <w:jc w:val="both"/>
        <w:rPr>
          <w:rFonts w:ascii="Book Antiqua" w:hAnsi="Book Antiqua"/>
        </w:rPr>
      </w:pPr>
    </w:p>
    <w:p w:rsidR="0016728B" w:rsidRPr="0046176F" w:rsidRDefault="00481123" w:rsidP="00481123">
      <w:pPr>
        <w:pStyle w:val="Akapitzlist"/>
        <w:spacing w:after="120" w:line="240" w:lineRule="auto"/>
        <w:ind w:left="0"/>
        <w:contextualSpacing w:val="0"/>
        <w:jc w:val="both"/>
        <w:rPr>
          <w:rFonts w:ascii="Book Antiqua" w:hAnsi="Book Antiqua"/>
          <w:b/>
          <w:bCs/>
          <w:smallCaps/>
          <w:spacing w:val="8"/>
        </w:rPr>
      </w:pPr>
      <w:r>
        <w:rPr>
          <w:rFonts w:ascii="Book Antiqua" w:hAnsi="Book Antiqua"/>
          <w:i/>
          <w:sz w:val="20"/>
        </w:rPr>
        <w:t>/</w:t>
      </w:r>
      <w:proofErr w:type="spellStart"/>
      <w:r w:rsidR="00815A19" w:rsidRPr="004318DF">
        <w:rPr>
          <w:rFonts w:ascii="Book Antiqua" w:hAnsi="Book Antiqua"/>
          <w:i/>
          <w:sz w:val="20"/>
        </w:rPr>
        <w:t>aw</w:t>
      </w:r>
      <w:proofErr w:type="spellEnd"/>
      <w:r>
        <w:rPr>
          <w:rFonts w:ascii="Book Antiqua" w:hAnsi="Book Antiqua"/>
          <w:i/>
          <w:sz w:val="20"/>
        </w:rPr>
        <w:t xml:space="preserve"> </w:t>
      </w:r>
    </w:p>
    <w:sectPr w:rsidR="0016728B" w:rsidRPr="0046176F" w:rsidSect="00481123">
      <w:footerReference w:type="default" r:id="rId9"/>
      <w:pgSz w:w="11906" w:h="16838"/>
      <w:pgMar w:top="567" w:right="1417" w:bottom="1417" w:left="141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ED4" w:rsidRDefault="007C5ED4" w:rsidP="007C5ED4">
      <w:pPr>
        <w:spacing w:after="0" w:line="240" w:lineRule="auto"/>
      </w:pPr>
      <w:r>
        <w:separator/>
      </w:r>
    </w:p>
  </w:endnote>
  <w:endnote w:type="continuationSeparator" w:id="0">
    <w:p w:rsidR="007C5ED4" w:rsidRDefault="007C5ED4" w:rsidP="007C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ED4" w:rsidRPr="0059356B" w:rsidRDefault="005E4296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b/>
        <w:i/>
        <w:sz w:val="18"/>
        <w:szCs w:val="18"/>
      </w:rPr>
    </w:pPr>
    <w:r w:rsidRPr="0059356B">
      <w:rPr>
        <w:rFonts w:ascii="Book Antiqua" w:hAnsi="Book Antiqua"/>
        <w:i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-19051</wp:posOffset>
              </wp:positionV>
              <wp:extent cx="6480175" cy="0"/>
              <wp:effectExtent l="0" t="0" r="349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AD2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1.5pt;width:51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" strokecolor="#a5a5a5"/>
          </w:pict>
        </mc:Fallback>
      </mc:AlternateContent>
    </w:r>
    <w:r w:rsidR="007C5ED4" w:rsidRPr="0059356B">
      <w:rPr>
        <w:rFonts w:ascii="Book Antiqua" w:hAnsi="Book Antiqua"/>
        <w:b/>
        <w:i/>
        <w:sz w:val="18"/>
        <w:szCs w:val="18"/>
      </w:rPr>
      <w:t>Sąd Okręgowy w Siedlcach</w:t>
    </w:r>
  </w:p>
  <w:p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08-100 Siedlce ul. Sądowa 2</w:t>
    </w:r>
  </w:p>
  <w:p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 xml:space="preserve">sekr. Dyrektora 025 6407845; fax 025 6407885; </w:t>
    </w:r>
    <w:proofErr w:type="spellStart"/>
    <w:r w:rsidRPr="0059356B">
      <w:rPr>
        <w:rFonts w:ascii="Book Antiqua" w:hAnsi="Book Antiqua"/>
        <w:i/>
        <w:sz w:val="18"/>
        <w:szCs w:val="18"/>
      </w:rPr>
      <w:t>tel.cent</w:t>
    </w:r>
    <w:proofErr w:type="spellEnd"/>
    <w:r w:rsidRPr="0059356B">
      <w:rPr>
        <w:rFonts w:ascii="Book Antiqua" w:hAnsi="Book Antiqua"/>
        <w:i/>
        <w:sz w:val="18"/>
        <w:szCs w:val="18"/>
      </w:rPr>
      <w:t>. 025 6407800; 025 6407801</w:t>
    </w:r>
  </w:p>
  <w:p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www.siedlce.so.gov.pl; e-mail:poczta@siedlce.so.gov.pl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ED4" w:rsidRDefault="007C5ED4" w:rsidP="007C5ED4">
      <w:pPr>
        <w:spacing w:after="0" w:line="240" w:lineRule="auto"/>
      </w:pPr>
      <w:r>
        <w:separator/>
      </w:r>
    </w:p>
  </w:footnote>
  <w:footnote w:type="continuationSeparator" w:id="0">
    <w:p w:rsidR="007C5ED4" w:rsidRDefault="007C5ED4" w:rsidP="007C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A5D2F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3BC700B"/>
    <w:multiLevelType w:val="hybridMultilevel"/>
    <w:tmpl w:val="776E39AA"/>
    <w:lvl w:ilvl="0" w:tplc="A3AC6894">
      <w:start w:val="1"/>
      <w:numFmt w:val="decimal"/>
      <w:lvlText w:val="%1."/>
      <w:lvlJc w:val="left"/>
      <w:pPr>
        <w:ind w:left="7448" w:hanging="360"/>
      </w:pPr>
      <w:rPr>
        <w:rFonts w:ascii="Book Antiqua" w:eastAsia="Calibri" w:hAnsi="Book Antiqua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2" w15:restartNumberingAfterBreak="0">
    <w:nsid w:val="0DC31582"/>
    <w:multiLevelType w:val="hybridMultilevel"/>
    <w:tmpl w:val="879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460DA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3138B"/>
    <w:multiLevelType w:val="hybridMultilevel"/>
    <w:tmpl w:val="D6EA4F14"/>
    <w:lvl w:ilvl="0" w:tplc="6FF8081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E40550"/>
    <w:multiLevelType w:val="hybridMultilevel"/>
    <w:tmpl w:val="FCE0C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75624"/>
    <w:multiLevelType w:val="hybridMultilevel"/>
    <w:tmpl w:val="F20ECC6E"/>
    <w:lvl w:ilvl="0" w:tplc="0D7A5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64F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44404F"/>
    <w:multiLevelType w:val="hybridMultilevel"/>
    <w:tmpl w:val="7ADA74BA"/>
    <w:lvl w:ilvl="0" w:tplc="758270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B34150E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DC0621A"/>
    <w:multiLevelType w:val="hybridMultilevel"/>
    <w:tmpl w:val="6BD2E9BC"/>
    <w:lvl w:ilvl="0" w:tplc="0415000B">
      <w:start w:val="1"/>
      <w:numFmt w:val="bullet"/>
      <w:lvlText w:val=""/>
      <w:lvlJc w:val="left"/>
      <w:pPr>
        <w:ind w:left="54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0" w15:restartNumberingAfterBreak="0">
    <w:nsid w:val="392627BA"/>
    <w:multiLevelType w:val="hybridMultilevel"/>
    <w:tmpl w:val="8076C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01484"/>
    <w:multiLevelType w:val="hybridMultilevel"/>
    <w:tmpl w:val="905E02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F2179"/>
    <w:multiLevelType w:val="hybridMultilevel"/>
    <w:tmpl w:val="7E0028C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961218A"/>
    <w:multiLevelType w:val="hybridMultilevel"/>
    <w:tmpl w:val="BF2C8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C0A0A"/>
    <w:multiLevelType w:val="hybridMultilevel"/>
    <w:tmpl w:val="5A00229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04053F9"/>
    <w:multiLevelType w:val="hybridMultilevel"/>
    <w:tmpl w:val="9A288058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65925943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C3C64"/>
    <w:multiLevelType w:val="hybridMultilevel"/>
    <w:tmpl w:val="33B04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E28E3"/>
    <w:multiLevelType w:val="hybridMultilevel"/>
    <w:tmpl w:val="B1A0C480"/>
    <w:lvl w:ilvl="0" w:tplc="6EEA8A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BB750C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8343DB2"/>
    <w:multiLevelType w:val="hybridMultilevel"/>
    <w:tmpl w:val="40F2D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6"/>
  </w:num>
  <w:num w:numId="5">
    <w:abstractNumId w:val="18"/>
  </w:num>
  <w:num w:numId="6">
    <w:abstractNumId w:val="4"/>
  </w:num>
  <w:num w:numId="7">
    <w:abstractNumId w:val="13"/>
  </w:num>
  <w:num w:numId="8">
    <w:abstractNumId w:val="16"/>
  </w:num>
  <w:num w:numId="9">
    <w:abstractNumId w:val="3"/>
  </w:num>
  <w:num w:numId="10">
    <w:abstractNumId w:val="20"/>
  </w:num>
  <w:num w:numId="11">
    <w:abstractNumId w:val="2"/>
  </w:num>
  <w:num w:numId="12">
    <w:abstractNumId w:val="17"/>
  </w:num>
  <w:num w:numId="13">
    <w:abstractNumId w:val="12"/>
  </w:num>
  <w:num w:numId="14">
    <w:abstractNumId w:val="9"/>
  </w:num>
  <w:num w:numId="15">
    <w:abstractNumId w:val="8"/>
  </w:num>
  <w:num w:numId="16">
    <w:abstractNumId w:val="14"/>
  </w:num>
  <w:num w:numId="17">
    <w:abstractNumId w:val="19"/>
  </w:num>
  <w:num w:numId="18">
    <w:abstractNumId w:val="7"/>
  </w:num>
  <w:num w:numId="19">
    <w:abstractNumId w:val="11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DE"/>
    <w:rsid w:val="00004141"/>
    <w:rsid w:val="00014170"/>
    <w:rsid w:val="00055A99"/>
    <w:rsid w:val="000759AF"/>
    <w:rsid w:val="00084007"/>
    <w:rsid w:val="000A0A28"/>
    <w:rsid w:val="000A164B"/>
    <w:rsid w:val="000A1FF2"/>
    <w:rsid w:val="000B5BBE"/>
    <w:rsid w:val="000C7BEC"/>
    <w:rsid w:val="000D036B"/>
    <w:rsid w:val="000E0CAE"/>
    <w:rsid w:val="000F1752"/>
    <w:rsid w:val="000F6B28"/>
    <w:rsid w:val="000F711B"/>
    <w:rsid w:val="00117D67"/>
    <w:rsid w:val="00123668"/>
    <w:rsid w:val="0012691E"/>
    <w:rsid w:val="00130EE1"/>
    <w:rsid w:val="0013208F"/>
    <w:rsid w:val="00132FF9"/>
    <w:rsid w:val="001338F2"/>
    <w:rsid w:val="0014389E"/>
    <w:rsid w:val="0016728B"/>
    <w:rsid w:val="001865C2"/>
    <w:rsid w:val="0019126F"/>
    <w:rsid w:val="00194DC4"/>
    <w:rsid w:val="001B5D24"/>
    <w:rsid w:val="001C0D6E"/>
    <w:rsid w:val="001E72A9"/>
    <w:rsid w:val="00211480"/>
    <w:rsid w:val="00216EEB"/>
    <w:rsid w:val="00226733"/>
    <w:rsid w:val="00226FE3"/>
    <w:rsid w:val="00250944"/>
    <w:rsid w:val="00252DE1"/>
    <w:rsid w:val="002923AB"/>
    <w:rsid w:val="00297BE2"/>
    <w:rsid w:val="002B23C7"/>
    <w:rsid w:val="002C49E8"/>
    <w:rsid w:val="002D1194"/>
    <w:rsid w:val="002D1B45"/>
    <w:rsid w:val="002D3240"/>
    <w:rsid w:val="002D3A37"/>
    <w:rsid w:val="002F2EE1"/>
    <w:rsid w:val="003006F1"/>
    <w:rsid w:val="00306C01"/>
    <w:rsid w:val="0032497A"/>
    <w:rsid w:val="00351C7E"/>
    <w:rsid w:val="00354A40"/>
    <w:rsid w:val="00373B10"/>
    <w:rsid w:val="00382D96"/>
    <w:rsid w:val="003B379E"/>
    <w:rsid w:val="003C154C"/>
    <w:rsid w:val="003F28DE"/>
    <w:rsid w:val="003F3977"/>
    <w:rsid w:val="003F5735"/>
    <w:rsid w:val="003F7F5B"/>
    <w:rsid w:val="00402EE6"/>
    <w:rsid w:val="00412C2D"/>
    <w:rsid w:val="00414573"/>
    <w:rsid w:val="0041549E"/>
    <w:rsid w:val="00440827"/>
    <w:rsid w:val="00441ED0"/>
    <w:rsid w:val="0045079F"/>
    <w:rsid w:val="0046176F"/>
    <w:rsid w:val="00466AB6"/>
    <w:rsid w:val="004707B5"/>
    <w:rsid w:val="004716E8"/>
    <w:rsid w:val="00481123"/>
    <w:rsid w:val="00487251"/>
    <w:rsid w:val="0049171C"/>
    <w:rsid w:val="004A0ECE"/>
    <w:rsid w:val="004A1582"/>
    <w:rsid w:val="004A3467"/>
    <w:rsid w:val="004A44C4"/>
    <w:rsid w:val="004B66BE"/>
    <w:rsid w:val="004C4831"/>
    <w:rsid w:val="004C4B3C"/>
    <w:rsid w:val="004D51FE"/>
    <w:rsid w:val="004F087F"/>
    <w:rsid w:val="004F1929"/>
    <w:rsid w:val="00500BF3"/>
    <w:rsid w:val="0050350D"/>
    <w:rsid w:val="0052623B"/>
    <w:rsid w:val="00526CC9"/>
    <w:rsid w:val="005378F9"/>
    <w:rsid w:val="005519AC"/>
    <w:rsid w:val="005650C2"/>
    <w:rsid w:val="00571E71"/>
    <w:rsid w:val="0059356B"/>
    <w:rsid w:val="005A36B1"/>
    <w:rsid w:val="005B6CAC"/>
    <w:rsid w:val="005C1AE1"/>
    <w:rsid w:val="005C5D13"/>
    <w:rsid w:val="005E4296"/>
    <w:rsid w:val="005E4733"/>
    <w:rsid w:val="005E5888"/>
    <w:rsid w:val="005E6715"/>
    <w:rsid w:val="005E72AC"/>
    <w:rsid w:val="005E796B"/>
    <w:rsid w:val="00610361"/>
    <w:rsid w:val="00611DAC"/>
    <w:rsid w:val="00615FEF"/>
    <w:rsid w:val="006472D7"/>
    <w:rsid w:val="00650787"/>
    <w:rsid w:val="00662D85"/>
    <w:rsid w:val="0067009A"/>
    <w:rsid w:val="00675487"/>
    <w:rsid w:val="00685268"/>
    <w:rsid w:val="006871FD"/>
    <w:rsid w:val="00690090"/>
    <w:rsid w:val="00692527"/>
    <w:rsid w:val="006937B3"/>
    <w:rsid w:val="00694D6D"/>
    <w:rsid w:val="006C202E"/>
    <w:rsid w:val="006C2449"/>
    <w:rsid w:val="006C27A6"/>
    <w:rsid w:val="006C5EC4"/>
    <w:rsid w:val="006C7C76"/>
    <w:rsid w:val="006C7F7A"/>
    <w:rsid w:val="006F3275"/>
    <w:rsid w:val="006F6217"/>
    <w:rsid w:val="00701336"/>
    <w:rsid w:val="00703CA4"/>
    <w:rsid w:val="00705097"/>
    <w:rsid w:val="00717B26"/>
    <w:rsid w:val="007301E3"/>
    <w:rsid w:val="0074530A"/>
    <w:rsid w:val="00762338"/>
    <w:rsid w:val="00767BC0"/>
    <w:rsid w:val="007A2670"/>
    <w:rsid w:val="007B0910"/>
    <w:rsid w:val="007C5D03"/>
    <w:rsid w:val="007C5ED4"/>
    <w:rsid w:val="007C62B0"/>
    <w:rsid w:val="007D09A7"/>
    <w:rsid w:val="007F2EAE"/>
    <w:rsid w:val="007F46B1"/>
    <w:rsid w:val="0080786D"/>
    <w:rsid w:val="008138C2"/>
    <w:rsid w:val="008154C0"/>
    <w:rsid w:val="00815A19"/>
    <w:rsid w:val="00822521"/>
    <w:rsid w:val="00835AA0"/>
    <w:rsid w:val="00840CC0"/>
    <w:rsid w:val="008413CD"/>
    <w:rsid w:val="0085651C"/>
    <w:rsid w:val="00861DE3"/>
    <w:rsid w:val="00886EE0"/>
    <w:rsid w:val="00887511"/>
    <w:rsid w:val="00895DAC"/>
    <w:rsid w:val="008A2A73"/>
    <w:rsid w:val="008A6251"/>
    <w:rsid w:val="008C3CDC"/>
    <w:rsid w:val="008C6F8F"/>
    <w:rsid w:val="008E198D"/>
    <w:rsid w:val="008F74E9"/>
    <w:rsid w:val="00905BE2"/>
    <w:rsid w:val="009118DA"/>
    <w:rsid w:val="00916786"/>
    <w:rsid w:val="00916B62"/>
    <w:rsid w:val="00932057"/>
    <w:rsid w:val="00943C84"/>
    <w:rsid w:val="00952BD9"/>
    <w:rsid w:val="00963B3F"/>
    <w:rsid w:val="009735F1"/>
    <w:rsid w:val="00977AFE"/>
    <w:rsid w:val="0098211B"/>
    <w:rsid w:val="0099522D"/>
    <w:rsid w:val="009C1BEA"/>
    <w:rsid w:val="009D09D5"/>
    <w:rsid w:val="009D6979"/>
    <w:rsid w:val="009E2DEA"/>
    <w:rsid w:val="009F011D"/>
    <w:rsid w:val="009F30D5"/>
    <w:rsid w:val="00A0391E"/>
    <w:rsid w:val="00A0555D"/>
    <w:rsid w:val="00A356BA"/>
    <w:rsid w:val="00A427FE"/>
    <w:rsid w:val="00A443FE"/>
    <w:rsid w:val="00A50E8C"/>
    <w:rsid w:val="00A67AA9"/>
    <w:rsid w:val="00A7667C"/>
    <w:rsid w:val="00A824CA"/>
    <w:rsid w:val="00A8606D"/>
    <w:rsid w:val="00AA1B14"/>
    <w:rsid w:val="00AB7EEE"/>
    <w:rsid w:val="00AE13EA"/>
    <w:rsid w:val="00AE5E76"/>
    <w:rsid w:val="00B0160D"/>
    <w:rsid w:val="00B01629"/>
    <w:rsid w:val="00B07F05"/>
    <w:rsid w:val="00B201D5"/>
    <w:rsid w:val="00B3019F"/>
    <w:rsid w:val="00B3184E"/>
    <w:rsid w:val="00B419AA"/>
    <w:rsid w:val="00B50600"/>
    <w:rsid w:val="00B53422"/>
    <w:rsid w:val="00B54D50"/>
    <w:rsid w:val="00B67443"/>
    <w:rsid w:val="00B74FFA"/>
    <w:rsid w:val="00BB23E6"/>
    <w:rsid w:val="00BB388B"/>
    <w:rsid w:val="00BC1846"/>
    <w:rsid w:val="00BC3F87"/>
    <w:rsid w:val="00BC4C9F"/>
    <w:rsid w:val="00BD5972"/>
    <w:rsid w:val="00BD6772"/>
    <w:rsid w:val="00BE37B2"/>
    <w:rsid w:val="00BF7D6B"/>
    <w:rsid w:val="00C0770C"/>
    <w:rsid w:val="00C1562B"/>
    <w:rsid w:val="00C245DD"/>
    <w:rsid w:val="00C308A8"/>
    <w:rsid w:val="00C36D3D"/>
    <w:rsid w:val="00C4480E"/>
    <w:rsid w:val="00C45CB1"/>
    <w:rsid w:val="00C661C1"/>
    <w:rsid w:val="00C93CF9"/>
    <w:rsid w:val="00CA7625"/>
    <w:rsid w:val="00CC4555"/>
    <w:rsid w:val="00CC4CA7"/>
    <w:rsid w:val="00CC5ABA"/>
    <w:rsid w:val="00CD5447"/>
    <w:rsid w:val="00CD627F"/>
    <w:rsid w:val="00CD6F63"/>
    <w:rsid w:val="00CE1B52"/>
    <w:rsid w:val="00CE6DF4"/>
    <w:rsid w:val="00CF277F"/>
    <w:rsid w:val="00D00D0D"/>
    <w:rsid w:val="00D02584"/>
    <w:rsid w:val="00D11505"/>
    <w:rsid w:val="00D17D5A"/>
    <w:rsid w:val="00D314C6"/>
    <w:rsid w:val="00D37558"/>
    <w:rsid w:val="00D4372E"/>
    <w:rsid w:val="00D67E45"/>
    <w:rsid w:val="00D72E0D"/>
    <w:rsid w:val="00D775F6"/>
    <w:rsid w:val="00D849BD"/>
    <w:rsid w:val="00D91A6E"/>
    <w:rsid w:val="00DA1AE9"/>
    <w:rsid w:val="00DF0CD3"/>
    <w:rsid w:val="00DF41CA"/>
    <w:rsid w:val="00DF5A6C"/>
    <w:rsid w:val="00DF7B1F"/>
    <w:rsid w:val="00E0036B"/>
    <w:rsid w:val="00E00A68"/>
    <w:rsid w:val="00E17476"/>
    <w:rsid w:val="00E2068C"/>
    <w:rsid w:val="00E24FD9"/>
    <w:rsid w:val="00E25FF9"/>
    <w:rsid w:val="00E27858"/>
    <w:rsid w:val="00E32672"/>
    <w:rsid w:val="00E34550"/>
    <w:rsid w:val="00E34DDF"/>
    <w:rsid w:val="00E403CF"/>
    <w:rsid w:val="00E42518"/>
    <w:rsid w:val="00E44849"/>
    <w:rsid w:val="00E45A0D"/>
    <w:rsid w:val="00E571F9"/>
    <w:rsid w:val="00E72B0F"/>
    <w:rsid w:val="00E77BA6"/>
    <w:rsid w:val="00E83298"/>
    <w:rsid w:val="00E86164"/>
    <w:rsid w:val="00EA6751"/>
    <w:rsid w:val="00EB26BA"/>
    <w:rsid w:val="00EC3539"/>
    <w:rsid w:val="00ED2989"/>
    <w:rsid w:val="00ED77C5"/>
    <w:rsid w:val="00EE71ED"/>
    <w:rsid w:val="00EF6927"/>
    <w:rsid w:val="00F01745"/>
    <w:rsid w:val="00F13C19"/>
    <w:rsid w:val="00F14175"/>
    <w:rsid w:val="00F24115"/>
    <w:rsid w:val="00F475E2"/>
    <w:rsid w:val="00F53059"/>
    <w:rsid w:val="00F55941"/>
    <w:rsid w:val="00F65004"/>
    <w:rsid w:val="00F6717B"/>
    <w:rsid w:val="00F70547"/>
    <w:rsid w:val="00F77A54"/>
    <w:rsid w:val="00F81F86"/>
    <w:rsid w:val="00F82789"/>
    <w:rsid w:val="00F9140D"/>
    <w:rsid w:val="00FB3495"/>
    <w:rsid w:val="00FB3644"/>
    <w:rsid w:val="00FC10C4"/>
    <w:rsid w:val="00FD6A6F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786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5E76"/>
    <w:pPr>
      <w:keepNext/>
      <w:spacing w:after="0" w:line="240" w:lineRule="auto"/>
      <w:outlineLvl w:val="0"/>
    </w:pPr>
    <w:rPr>
      <w:rFonts w:ascii="Bookman Old Style" w:eastAsia="Times New Roman" w:hAnsi="Bookman Old Style"/>
      <w:b/>
      <w:smallCaps/>
      <w:sz w:val="32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6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5E76"/>
    <w:rPr>
      <w:rFonts w:ascii="Bookman Old Style" w:eastAsia="Times New Roman" w:hAnsi="Bookman Old Style"/>
      <w:b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71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"/>
    <w:basedOn w:val="Normalny"/>
    <w:link w:val="AkapitzlistZnak"/>
    <w:uiPriority w:val="34"/>
    <w:qFormat/>
    <w:rsid w:val="00BC184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6717B"/>
    <w:pPr>
      <w:suppressAutoHyphens/>
      <w:spacing w:after="0" w:line="240" w:lineRule="auto"/>
    </w:pPr>
    <w:rPr>
      <w:rFonts w:ascii="Times New Roman" w:eastAsia="Times New Roman" w:hAnsi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6717B"/>
    <w:rPr>
      <w:rFonts w:ascii="Times New Roman" w:eastAsia="Times New Roman" w:hAnsi="Times New Roman"/>
      <w:sz w:val="22"/>
      <w:szCs w:val="24"/>
      <w:lang w:eastAsia="ar-SA"/>
    </w:rPr>
  </w:style>
  <w:style w:type="table" w:styleId="Tabela-Siatka">
    <w:name w:val="Table Grid"/>
    <w:basedOn w:val="Standardowy"/>
    <w:rsid w:val="00F705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F6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ED4"/>
    <w:rPr>
      <w:sz w:val="22"/>
      <w:szCs w:val="22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"/>
    <w:link w:val="Akapitzlist"/>
    <w:uiPriority w:val="34"/>
    <w:locked/>
    <w:rsid w:val="00BD67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2021-08-03T07:39:00Z</dcterms:created>
  <dcterms:modified xsi:type="dcterms:W3CDTF">2021-10-11T12:54:00Z</dcterms:modified>
</cp:coreProperties>
</file>