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FEB39" w14:textId="77777777" w:rsidR="006C7F7A" w:rsidRPr="00B67443" w:rsidRDefault="00D14CE7" w:rsidP="00C45CB1">
      <w:pPr>
        <w:pStyle w:val="Nagwek1"/>
        <w:rPr>
          <w:rFonts w:ascii="Book Antiqua" w:hAnsi="Book Antiqua"/>
          <w:b w:val="0"/>
          <w:smallCaps w:val="0"/>
          <w:spacing w:val="-12"/>
        </w:rPr>
      </w:pPr>
      <w:r>
        <w:rPr>
          <w:rFonts w:ascii="Book Antiqua" w:hAnsi="Book Antiqua"/>
          <w:b w:val="0"/>
          <w:smallCaps w:val="0"/>
          <w:noProof/>
          <w:spacing w:val="-12"/>
          <w:sz w:val="22"/>
          <w:szCs w:val="22"/>
        </w:rPr>
        <w:object w:dxaOrig="1440" w:dyaOrig="1440" w14:anchorId="219DEC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9pt;margin-top:-18.05pt;width:113.9pt;height:55.4pt;z-index:-251658752;visibility:visible;mso-wrap-edited:f;mso-position-horizontal-relative:text;mso-position-vertical-relative:text">
            <v:imagedata r:id="rId7" o:title="" cropbottom="20058f"/>
          </v:shape>
          <o:OLEObject Type="Embed" ProgID="Word.Picture.8" ShapeID="_x0000_s1026" DrawAspect="Content" ObjectID="_1706418365" r:id="rId8"/>
        </w:object>
      </w:r>
    </w:p>
    <w:p w14:paraId="4EBFA6D9" w14:textId="77777777" w:rsidR="00B67443" w:rsidRDefault="00B67443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spacing w:val="-12"/>
        </w:rPr>
      </w:pPr>
    </w:p>
    <w:p w14:paraId="2970B511" w14:textId="1A838667" w:rsidR="006C7F7A" w:rsidRPr="00B67443" w:rsidRDefault="006C7F7A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color w:val="000000"/>
        </w:rPr>
      </w:pPr>
      <w:r w:rsidRPr="00B67443">
        <w:rPr>
          <w:rFonts w:ascii="Book Antiqua" w:hAnsi="Book Antiqua"/>
          <w:b/>
          <w:smallCaps/>
          <w:spacing w:val="-12"/>
        </w:rPr>
        <w:t>Dyrektor Sądu Okręgowego</w:t>
      </w:r>
      <w:r w:rsidRPr="00B67443">
        <w:rPr>
          <w:rFonts w:ascii="Book Antiqua" w:hAnsi="Book Antiqua"/>
          <w:b/>
          <w:smallCaps/>
        </w:rPr>
        <w:t xml:space="preserve"> </w:t>
      </w:r>
      <w:r w:rsidR="00B67443">
        <w:rPr>
          <w:rFonts w:ascii="Book Antiqua" w:hAnsi="Book Antiqua"/>
          <w:b/>
          <w:smallCaps/>
        </w:rPr>
        <w:tab/>
      </w:r>
      <w:r w:rsidR="00226FE3">
        <w:rPr>
          <w:rFonts w:ascii="Book Antiqua" w:hAnsi="Book Antiqua"/>
          <w:b/>
          <w:smallCaps/>
        </w:rPr>
        <w:tab/>
        <w:t xml:space="preserve">                       </w:t>
      </w:r>
      <w:r w:rsidR="00BB23E6">
        <w:rPr>
          <w:rFonts w:ascii="Book Antiqua" w:hAnsi="Book Antiqua"/>
          <w:b/>
          <w:smallCaps/>
        </w:rPr>
        <w:t xml:space="preserve"> </w:t>
      </w:r>
      <w:r w:rsidR="00815A19">
        <w:rPr>
          <w:rFonts w:ascii="Book Antiqua" w:hAnsi="Book Antiqua"/>
          <w:b/>
          <w:smallCaps/>
        </w:rPr>
        <w:t xml:space="preserve">       </w:t>
      </w:r>
      <w:r w:rsidR="00BB23E6">
        <w:rPr>
          <w:rFonts w:ascii="Book Antiqua" w:hAnsi="Book Antiqua"/>
          <w:b/>
          <w:smallCaps/>
        </w:rPr>
        <w:t xml:space="preserve"> </w:t>
      </w:r>
      <w:r w:rsidR="00815A19">
        <w:rPr>
          <w:rFonts w:ascii="Book Antiqua" w:hAnsi="Book Antiqua"/>
          <w:b/>
          <w:smallCaps/>
        </w:rPr>
        <w:t xml:space="preserve">    </w:t>
      </w:r>
      <w:r w:rsidR="000D5144">
        <w:rPr>
          <w:rFonts w:ascii="Book Antiqua" w:hAnsi="Book Antiqua"/>
          <w:b/>
          <w:smallCaps/>
        </w:rPr>
        <w:t xml:space="preserve">  </w:t>
      </w:r>
      <w:r w:rsidR="000F7086">
        <w:rPr>
          <w:rFonts w:ascii="Book Antiqua" w:hAnsi="Book Antiqua"/>
          <w:b/>
          <w:smallCaps/>
        </w:rPr>
        <w:t xml:space="preserve"> </w:t>
      </w:r>
      <w:r w:rsidR="00D775F6" w:rsidRPr="00815A19">
        <w:rPr>
          <w:rFonts w:ascii="Book Antiqua" w:hAnsi="Book Antiqua"/>
        </w:rPr>
        <w:t>Siedlce, dni</w:t>
      </w:r>
      <w:r w:rsidR="00815A19" w:rsidRPr="00815A19">
        <w:rPr>
          <w:rFonts w:ascii="Book Antiqua" w:hAnsi="Book Antiqua"/>
        </w:rPr>
        <w:t>a</w:t>
      </w:r>
      <w:r w:rsidR="00815A19">
        <w:rPr>
          <w:rFonts w:ascii="Book Antiqua" w:hAnsi="Book Antiqua"/>
        </w:rPr>
        <w:t xml:space="preserve"> </w:t>
      </w:r>
      <w:r w:rsidR="000B3585">
        <w:rPr>
          <w:rFonts w:ascii="Book Antiqua" w:hAnsi="Book Antiqua"/>
        </w:rPr>
        <w:t>1</w:t>
      </w:r>
      <w:r w:rsidR="004D69E3">
        <w:rPr>
          <w:rFonts w:ascii="Book Antiqua" w:hAnsi="Book Antiqua"/>
        </w:rPr>
        <w:t>5</w:t>
      </w:r>
      <w:r w:rsidR="000B3585">
        <w:rPr>
          <w:rFonts w:ascii="Book Antiqua" w:hAnsi="Book Antiqua"/>
        </w:rPr>
        <w:t xml:space="preserve"> lutego</w:t>
      </w:r>
      <w:r w:rsidR="00815A19">
        <w:rPr>
          <w:rFonts w:ascii="Book Antiqua" w:hAnsi="Book Antiqua"/>
        </w:rPr>
        <w:t xml:space="preserve"> </w:t>
      </w:r>
      <w:r w:rsidRPr="00815A19">
        <w:rPr>
          <w:rFonts w:ascii="Book Antiqua" w:hAnsi="Book Antiqua"/>
        </w:rPr>
        <w:t>20</w:t>
      </w:r>
      <w:r w:rsidR="00D775F6" w:rsidRPr="00815A19">
        <w:rPr>
          <w:rFonts w:ascii="Book Antiqua" w:hAnsi="Book Antiqua"/>
        </w:rPr>
        <w:t>2</w:t>
      </w:r>
      <w:r w:rsidR="008C17E9">
        <w:rPr>
          <w:rFonts w:ascii="Book Antiqua" w:hAnsi="Book Antiqua"/>
        </w:rPr>
        <w:t>2</w:t>
      </w:r>
      <w:r w:rsidRPr="00815A19">
        <w:rPr>
          <w:rFonts w:ascii="Book Antiqua" w:hAnsi="Book Antiqua"/>
        </w:rPr>
        <w:t xml:space="preserve"> r.</w:t>
      </w:r>
    </w:p>
    <w:p w14:paraId="63DF05AB" w14:textId="77777777" w:rsidR="006C7F7A" w:rsidRPr="00B67443" w:rsidRDefault="00B54D50" w:rsidP="00B54D50">
      <w:pPr>
        <w:tabs>
          <w:tab w:val="left" w:pos="1134"/>
        </w:tabs>
        <w:spacing w:after="0"/>
        <w:ind w:right="5245"/>
        <w:rPr>
          <w:rFonts w:ascii="Book Antiqua" w:hAnsi="Book Antiqua"/>
          <w:b/>
          <w:smallCaps/>
          <w:color w:val="000000"/>
          <w:spacing w:val="-12"/>
        </w:rPr>
      </w:pPr>
      <w:r w:rsidRPr="00B67443">
        <w:rPr>
          <w:rFonts w:ascii="Book Antiqua" w:hAnsi="Book Antiqua"/>
          <w:b/>
          <w:smallCaps/>
          <w:color w:val="000000"/>
          <w:spacing w:val="-12"/>
        </w:rPr>
        <w:t xml:space="preserve">                       </w:t>
      </w:r>
      <w:r w:rsidR="006C7F7A" w:rsidRPr="00B67443">
        <w:rPr>
          <w:rFonts w:ascii="Book Antiqua" w:hAnsi="Book Antiqua"/>
          <w:b/>
          <w:smallCaps/>
          <w:color w:val="000000"/>
          <w:spacing w:val="-12"/>
        </w:rPr>
        <w:t>w  Siedlcach</w:t>
      </w:r>
    </w:p>
    <w:p w14:paraId="7DE96FAC" w14:textId="77777777" w:rsidR="006C7F7A" w:rsidRPr="00B67443" w:rsidRDefault="006C7F7A" w:rsidP="00004141">
      <w:pPr>
        <w:spacing w:after="0"/>
        <w:rPr>
          <w:rFonts w:ascii="Book Antiqua" w:hAnsi="Book Antiqua"/>
          <w:smallCaps/>
        </w:rPr>
      </w:pPr>
    </w:p>
    <w:p w14:paraId="7F6E11AA" w14:textId="506D87C1" w:rsidR="009735F1" w:rsidRPr="000F1752" w:rsidRDefault="0046176F" w:rsidP="000F1752">
      <w:pPr>
        <w:spacing w:after="0"/>
        <w:jc w:val="both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>Znak s</w:t>
      </w:r>
      <w:r w:rsidR="00B67443">
        <w:rPr>
          <w:rFonts w:ascii="Book Antiqua" w:hAnsi="Book Antiqua"/>
          <w:b/>
          <w:color w:val="000000"/>
        </w:rPr>
        <w:t xml:space="preserve">prawy: </w:t>
      </w:r>
      <w:r w:rsidR="00D775F6">
        <w:rPr>
          <w:rFonts w:ascii="Book Antiqua" w:hAnsi="Book Antiqua"/>
          <w:b/>
          <w:color w:val="000000"/>
        </w:rPr>
        <w:t>ZP-261-</w:t>
      </w:r>
      <w:r w:rsidR="000B3585">
        <w:rPr>
          <w:rFonts w:ascii="Book Antiqua" w:hAnsi="Book Antiqua"/>
          <w:b/>
          <w:color w:val="000000"/>
        </w:rPr>
        <w:t>4</w:t>
      </w:r>
      <w:r w:rsidR="00351C7E">
        <w:rPr>
          <w:rFonts w:ascii="Book Antiqua" w:hAnsi="Book Antiqua"/>
          <w:b/>
          <w:color w:val="000000"/>
        </w:rPr>
        <w:t>/</w:t>
      </w:r>
      <w:r w:rsidR="00D775F6">
        <w:rPr>
          <w:rFonts w:ascii="Book Antiqua" w:hAnsi="Book Antiqua"/>
          <w:b/>
          <w:color w:val="000000"/>
        </w:rPr>
        <w:t>2</w:t>
      </w:r>
      <w:r w:rsidR="008C17E9">
        <w:rPr>
          <w:rFonts w:ascii="Book Antiqua" w:hAnsi="Book Antiqua"/>
          <w:b/>
          <w:color w:val="000000"/>
        </w:rPr>
        <w:t>2</w:t>
      </w:r>
      <w:r w:rsidR="00B67443">
        <w:rPr>
          <w:rFonts w:ascii="Book Antiqua" w:hAnsi="Book Antiqua"/>
          <w:b/>
        </w:rPr>
        <w:t xml:space="preserve">                                        </w:t>
      </w:r>
      <w:r w:rsidR="000F1752">
        <w:rPr>
          <w:rFonts w:ascii="Book Antiqua" w:hAnsi="Book Antiqua"/>
          <w:b/>
        </w:rPr>
        <w:t xml:space="preserve">                               </w:t>
      </w:r>
      <w:r w:rsidR="00B67443">
        <w:rPr>
          <w:rFonts w:ascii="Book Antiqua" w:hAnsi="Book Antiqua"/>
          <w:b/>
        </w:rPr>
        <w:t xml:space="preserve">               </w:t>
      </w:r>
      <w:r w:rsidR="00FE1748">
        <w:rPr>
          <w:rFonts w:ascii="Book Antiqua" w:hAnsi="Book Antiqua"/>
          <w:b/>
        </w:rPr>
        <w:t xml:space="preserve">   </w:t>
      </w:r>
    </w:p>
    <w:p w14:paraId="3CA8B473" w14:textId="77777777" w:rsidR="00690090" w:rsidRDefault="009735F1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</w:t>
      </w:r>
      <w:r w:rsidR="00BE37B2">
        <w:rPr>
          <w:rFonts w:ascii="Book Antiqua" w:hAnsi="Book Antiqua"/>
          <w:b/>
        </w:rPr>
        <w:t xml:space="preserve">  </w:t>
      </w:r>
      <w:r w:rsidR="000F1752">
        <w:rPr>
          <w:rFonts w:ascii="Book Antiqua" w:hAnsi="Book Antiqua"/>
          <w:b/>
        </w:rPr>
        <w:t xml:space="preserve">       </w:t>
      </w:r>
      <w:r w:rsidR="00BE37B2">
        <w:rPr>
          <w:rFonts w:ascii="Book Antiqua" w:hAnsi="Book Antiqua"/>
          <w:b/>
        </w:rPr>
        <w:t xml:space="preserve"> </w:t>
      </w:r>
      <w:r w:rsidRPr="00E571F9">
        <w:rPr>
          <w:rFonts w:ascii="Book Antiqua" w:hAnsi="Book Antiqua"/>
          <w:b/>
        </w:rPr>
        <w:t>Wszyscy uczestnicy postępowania</w:t>
      </w:r>
    </w:p>
    <w:p w14:paraId="2F1F65D6" w14:textId="77777777" w:rsidR="00194DC4" w:rsidRDefault="00194DC4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</w:p>
    <w:p w14:paraId="62929636" w14:textId="77777777" w:rsidR="00D775F6" w:rsidRPr="00662D85" w:rsidRDefault="00D775F6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</w:p>
    <w:p w14:paraId="2C997CCC" w14:textId="77777777" w:rsidR="00E571F9" w:rsidRDefault="00E571F9" w:rsidP="00E571F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14:paraId="17555629" w14:textId="77777777" w:rsidR="006C7F7A" w:rsidRPr="00B67443" w:rsidRDefault="006C7F7A" w:rsidP="00E571F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B67443">
        <w:rPr>
          <w:rFonts w:ascii="Book Antiqua" w:hAnsi="Book Antiqua"/>
          <w:b/>
          <w:sz w:val="24"/>
        </w:rPr>
        <w:t>INFORMACJA</w:t>
      </w:r>
    </w:p>
    <w:p w14:paraId="3FD71147" w14:textId="77777777" w:rsidR="001B5D24" w:rsidRDefault="006C7F7A" w:rsidP="002F2EE1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B67443">
        <w:rPr>
          <w:rFonts w:ascii="Book Antiqua" w:hAnsi="Book Antiqua"/>
          <w:b/>
          <w:sz w:val="24"/>
        </w:rPr>
        <w:t>O WYBORZE OFERTY</w:t>
      </w:r>
    </w:p>
    <w:p w14:paraId="38BE94FA" w14:textId="77777777" w:rsidR="00194DC4" w:rsidRDefault="00194DC4" w:rsidP="002F2EE1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14:paraId="02661FE7" w14:textId="77777777" w:rsidR="004F1929" w:rsidRPr="004F1929" w:rsidRDefault="004F1929" w:rsidP="004F192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14:paraId="22E295AB" w14:textId="6494B09F" w:rsidR="00E86164" w:rsidRPr="007A2670" w:rsidRDefault="00815A19" w:rsidP="009F623E">
      <w:pPr>
        <w:spacing w:after="0"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 xml:space="preserve">Skarb Państwa - </w:t>
      </w:r>
      <w:r w:rsidR="005378F9" w:rsidRPr="00BE37B2">
        <w:rPr>
          <w:rFonts w:ascii="Book Antiqua" w:hAnsi="Book Antiqua"/>
        </w:rPr>
        <w:t>Sąd Okręgowy w Siedlcach informuje, iż w postępowaniu o udzielenie zamówienia publicznego</w:t>
      </w:r>
      <w:r w:rsidR="00650787">
        <w:rPr>
          <w:rFonts w:ascii="Book Antiqua" w:hAnsi="Book Antiqua"/>
        </w:rPr>
        <w:t>,</w:t>
      </w:r>
      <w:r w:rsidR="005378F9" w:rsidRPr="00BE37B2">
        <w:rPr>
          <w:rFonts w:ascii="Book Antiqua" w:hAnsi="Book Antiqua"/>
        </w:rPr>
        <w:t xml:space="preserve"> o </w:t>
      </w:r>
      <w:r w:rsidR="0045079F" w:rsidRPr="00BE37B2">
        <w:rPr>
          <w:rFonts w:ascii="Book Antiqua" w:hAnsi="Book Antiqua"/>
        </w:rPr>
        <w:t xml:space="preserve">wartości szacunkowej nieprzekraczającej kwoty </w:t>
      </w:r>
      <w:r>
        <w:rPr>
          <w:rFonts w:ascii="Book Antiqua" w:hAnsi="Book Antiqua"/>
        </w:rPr>
        <w:t>1</w:t>
      </w:r>
      <w:r w:rsidR="0045079F" w:rsidRPr="00BE37B2">
        <w:rPr>
          <w:rFonts w:ascii="Book Antiqua" w:hAnsi="Book Antiqua"/>
        </w:rPr>
        <w:t>30</w:t>
      </w:r>
      <w:r>
        <w:rPr>
          <w:rFonts w:ascii="Book Antiqua" w:hAnsi="Book Antiqua"/>
        </w:rPr>
        <w:t> </w:t>
      </w:r>
      <w:r w:rsidR="0045079F" w:rsidRPr="00BE37B2">
        <w:rPr>
          <w:rFonts w:ascii="Book Antiqua" w:hAnsi="Book Antiqua"/>
        </w:rPr>
        <w:t>000</w:t>
      </w:r>
      <w:r>
        <w:rPr>
          <w:rFonts w:ascii="Book Antiqua" w:hAnsi="Book Antiqua"/>
        </w:rPr>
        <w:t xml:space="preserve"> zł netto,        o której mowa w art. 2 ust. 1 pkt. 1 ustawy z dnia 11 września 2019 r. – Prawo zamówień publicznych (Dz. U z 2021 r., poz. 1129 ze zm.) </w:t>
      </w:r>
      <w:r w:rsidR="00CC4CA7" w:rsidRPr="00BE37B2">
        <w:rPr>
          <w:rFonts w:ascii="Book Antiqua" w:hAnsi="Book Antiqua"/>
        </w:rPr>
        <w:t>na</w:t>
      </w:r>
      <w:r w:rsidR="00A50E8C" w:rsidRPr="00BE37B2">
        <w:rPr>
          <w:rFonts w:ascii="Book Antiqua" w:hAnsi="Book Antiqua"/>
        </w:rPr>
        <w:t>:</w:t>
      </w:r>
      <w:r w:rsidR="00E86164">
        <w:rPr>
          <w:rFonts w:ascii="Book Antiqua" w:hAnsi="Book Antiqua"/>
        </w:rPr>
        <w:t xml:space="preserve"> </w:t>
      </w:r>
      <w:bookmarkStart w:id="0" w:name="_Hlk52189151"/>
      <w:bookmarkStart w:id="1" w:name="_Hlk52779234"/>
      <w:bookmarkStart w:id="2" w:name="_Hlk52785737"/>
      <w:bookmarkStart w:id="3" w:name="_Hlk36202950"/>
      <w:r w:rsidR="007A2670" w:rsidRPr="007A2670">
        <w:rPr>
          <w:rFonts w:ascii="Book Antiqua" w:hAnsi="Book Antiqua"/>
          <w:b/>
          <w:bCs/>
        </w:rPr>
        <w:t>„</w:t>
      </w:r>
      <w:bookmarkStart w:id="4" w:name="_Hlk94534054"/>
      <w:bookmarkEnd w:id="0"/>
      <w:bookmarkEnd w:id="1"/>
      <w:bookmarkEnd w:id="2"/>
      <w:bookmarkEnd w:id="3"/>
      <w:r w:rsidR="007D1ED3" w:rsidRPr="00AC4007">
        <w:rPr>
          <w:rFonts w:ascii="Book Antiqua" w:hAnsi="Book Antiqua"/>
          <w:b/>
        </w:rPr>
        <w:t>Świadczenie usługi w zakre</w:t>
      </w:r>
      <w:bookmarkStart w:id="5" w:name="_GoBack"/>
      <w:bookmarkEnd w:id="5"/>
      <w:r w:rsidR="007D1ED3" w:rsidRPr="00AC4007">
        <w:rPr>
          <w:rFonts w:ascii="Book Antiqua" w:hAnsi="Book Antiqua"/>
          <w:b/>
        </w:rPr>
        <w:t xml:space="preserve">sie </w:t>
      </w:r>
      <w:bookmarkStart w:id="6" w:name="_Hlk92790601"/>
      <w:r w:rsidR="007D1ED3" w:rsidRPr="00AC4007">
        <w:rPr>
          <w:rFonts w:ascii="Book Antiqua" w:hAnsi="Book Antiqua"/>
          <w:b/>
        </w:rPr>
        <w:t xml:space="preserve">wykonywania prac konserwacyjnych, przeglądów technicznych oraz napraw awaryjnych central i sieci telefonicznych wewnętrznych </w:t>
      </w:r>
      <w:bookmarkEnd w:id="6"/>
      <w:r w:rsidR="007D1ED3" w:rsidRPr="00AC4007">
        <w:rPr>
          <w:rFonts w:ascii="Book Antiqua" w:hAnsi="Book Antiqua"/>
          <w:b/>
        </w:rPr>
        <w:t xml:space="preserve">w obiektach Sądu Okręgowego w Siedlcach </w:t>
      </w:r>
      <w:r w:rsidR="007D1ED3">
        <w:rPr>
          <w:rFonts w:ascii="Book Antiqua" w:hAnsi="Book Antiqua"/>
          <w:b/>
        </w:rPr>
        <w:br/>
      </w:r>
      <w:r w:rsidR="007D1ED3" w:rsidRPr="00AC4007">
        <w:rPr>
          <w:rFonts w:ascii="Book Antiqua" w:hAnsi="Book Antiqua"/>
          <w:b/>
        </w:rPr>
        <w:t>i w Sądzie Rejonowym w Sokołowie Podlaskim</w:t>
      </w:r>
      <w:r w:rsidR="007D1ED3">
        <w:rPr>
          <w:rFonts w:ascii="Book Antiqua" w:hAnsi="Book Antiqua"/>
          <w:b/>
        </w:rPr>
        <w:t>”</w:t>
      </w:r>
      <w:bookmarkEnd w:id="4"/>
      <w:r w:rsidR="004A3467" w:rsidRPr="00194DC4">
        <w:rPr>
          <w:rFonts w:ascii="Book Antiqua" w:hAnsi="Book Antiqua"/>
          <w:bCs/>
        </w:rPr>
        <w:t>,</w:t>
      </w:r>
      <w:r w:rsidR="004A3467">
        <w:rPr>
          <w:rFonts w:ascii="Book Antiqua" w:hAnsi="Book Antiqua"/>
          <w:b/>
          <w:bCs/>
        </w:rPr>
        <w:t xml:space="preserve"> </w:t>
      </w:r>
      <w:r w:rsidR="0046176F">
        <w:rPr>
          <w:rFonts w:ascii="Book Antiqua" w:hAnsi="Book Antiqua"/>
        </w:rPr>
        <w:t xml:space="preserve">wybrano ofertę </w:t>
      </w:r>
      <w:r w:rsidR="0045079F" w:rsidRPr="00BE37B2">
        <w:rPr>
          <w:rFonts w:ascii="Book Antiqua" w:hAnsi="Book Antiqua"/>
        </w:rPr>
        <w:t xml:space="preserve">złożoną </w:t>
      </w:r>
      <w:r w:rsidR="0046176F" w:rsidRPr="00463AD3">
        <w:rPr>
          <w:rFonts w:ascii="Book Antiqua" w:hAnsi="Book Antiqua"/>
        </w:rPr>
        <w:t>przez</w:t>
      </w:r>
      <w:r w:rsidR="00D775F6">
        <w:rPr>
          <w:rFonts w:ascii="Book Antiqua" w:hAnsi="Book Antiqua"/>
        </w:rPr>
        <w:t>:</w:t>
      </w:r>
      <w:r w:rsidR="00216EEB">
        <w:rPr>
          <w:rFonts w:ascii="Book Antiqua" w:hAnsi="Book Antiqua"/>
        </w:rPr>
        <w:t xml:space="preserve"> </w:t>
      </w:r>
    </w:p>
    <w:p w14:paraId="6994962A" w14:textId="77777777" w:rsidR="00815A19" w:rsidRDefault="00815A19" w:rsidP="000D5144">
      <w:pPr>
        <w:autoSpaceDE w:val="0"/>
        <w:autoSpaceDN w:val="0"/>
        <w:adjustRightInd w:val="0"/>
        <w:spacing w:after="120" w:line="240" w:lineRule="auto"/>
        <w:rPr>
          <w:rFonts w:ascii="Book Antiqua" w:hAnsi="Book Antiqua"/>
          <w:b/>
        </w:rPr>
      </w:pPr>
    </w:p>
    <w:p w14:paraId="15258319" w14:textId="77777777" w:rsidR="000D5144" w:rsidRPr="000D5144" w:rsidRDefault="00DA66A1" w:rsidP="000D5144">
      <w:pPr>
        <w:spacing w:after="120" w:line="240" w:lineRule="auto"/>
        <w:rPr>
          <w:rFonts w:ascii="Book Antiqua" w:hAnsi="Book Antiqua"/>
          <w:b/>
          <w:szCs w:val="20"/>
        </w:rPr>
      </w:pPr>
      <w:r w:rsidRPr="000D5144">
        <w:rPr>
          <w:rFonts w:ascii="Book Antiqua" w:hAnsi="Book Antiqua"/>
          <w:b/>
          <w:szCs w:val="20"/>
        </w:rPr>
        <w:t xml:space="preserve">Wiesław </w:t>
      </w:r>
      <w:proofErr w:type="spellStart"/>
      <w:r w:rsidRPr="000D5144">
        <w:rPr>
          <w:rFonts w:ascii="Book Antiqua" w:hAnsi="Book Antiqua"/>
          <w:b/>
          <w:szCs w:val="20"/>
        </w:rPr>
        <w:t>Kadźmierczak</w:t>
      </w:r>
      <w:proofErr w:type="spellEnd"/>
      <w:r w:rsidRPr="000D5144">
        <w:rPr>
          <w:rFonts w:ascii="Book Antiqua" w:hAnsi="Book Antiqua"/>
          <w:b/>
          <w:szCs w:val="20"/>
        </w:rPr>
        <w:t xml:space="preserve"> </w:t>
      </w:r>
    </w:p>
    <w:p w14:paraId="151CF909" w14:textId="77777777" w:rsidR="000D5144" w:rsidRPr="000D5144" w:rsidRDefault="00DA66A1" w:rsidP="000D5144">
      <w:pPr>
        <w:spacing w:after="120" w:line="240" w:lineRule="auto"/>
        <w:rPr>
          <w:rFonts w:ascii="Book Antiqua" w:hAnsi="Book Antiqua"/>
          <w:b/>
          <w:szCs w:val="20"/>
        </w:rPr>
      </w:pPr>
      <w:r w:rsidRPr="000D5144">
        <w:rPr>
          <w:rFonts w:ascii="Book Antiqua" w:hAnsi="Book Antiqua"/>
          <w:b/>
          <w:szCs w:val="20"/>
        </w:rPr>
        <w:t>Zakład Tele i Radiomechanika</w:t>
      </w:r>
    </w:p>
    <w:p w14:paraId="3A702D0D" w14:textId="1D602BCC" w:rsidR="000D5144" w:rsidRPr="000D5144" w:rsidRDefault="00DA66A1" w:rsidP="000D5144">
      <w:pPr>
        <w:spacing w:after="120" w:line="240" w:lineRule="auto"/>
        <w:rPr>
          <w:rFonts w:ascii="Book Antiqua" w:hAnsi="Book Antiqua"/>
          <w:b/>
          <w:szCs w:val="20"/>
        </w:rPr>
      </w:pPr>
      <w:r w:rsidRPr="000D5144">
        <w:rPr>
          <w:rFonts w:ascii="Book Antiqua" w:hAnsi="Book Antiqua"/>
          <w:b/>
          <w:szCs w:val="20"/>
        </w:rPr>
        <w:t>Ozorów 14</w:t>
      </w:r>
    </w:p>
    <w:p w14:paraId="1A03FB13" w14:textId="79CD6BCE" w:rsidR="00DA66A1" w:rsidRPr="000D5144" w:rsidRDefault="00DA66A1" w:rsidP="000D5144">
      <w:pPr>
        <w:spacing w:after="120" w:line="240" w:lineRule="auto"/>
        <w:rPr>
          <w:rFonts w:ascii="Book Antiqua" w:hAnsi="Book Antiqua"/>
          <w:b/>
          <w:szCs w:val="20"/>
        </w:rPr>
      </w:pPr>
      <w:r w:rsidRPr="000D5144">
        <w:rPr>
          <w:rFonts w:ascii="Book Antiqua" w:hAnsi="Book Antiqua"/>
          <w:b/>
          <w:szCs w:val="20"/>
        </w:rPr>
        <w:t xml:space="preserve">08-114 Skórzec </w:t>
      </w:r>
    </w:p>
    <w:p w14:paraId="60419F04" w14:textId="3748B055" w:rsidR="000C608B" w:rsidRDefault="000C608B" w:rsidP="002F2EE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</w:rPr>
      </w:pPr>
    </w:p>
    <w:p w14:paraId="1AFCF506" w14:textId="77777777" w:rsidR="009F623E" w:rsidRPr="002F2EE1" w:rsidRDefault="009F623E" w:rsidP="002F2EE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</w:rPr>
      </w:pPr>
    </w:p>
    <w:p w14:paraId="507E3CA9" w14:textId="03A1F8EC" w:rsidR="00306C01" w:rsidRDefault="000D5144" w:rsidP="002F2EE1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Łączna w</w:t>
      </w:r>
      <w:r w:rsidR="009F623E">
        <w:rPr>
          <w:rFonts w:ascii="Book Antiqua" w:hAnsi="Book Antiqua"/>
          <w:b/>
          <w:u w:val="single"/>
        </w:rPr>
        <w:t xml:space="preserve">artość </w:t>
      </w:r>
      <w:r w:rsidR="007A2670">
        <w:rPr>
          <w:rFonts w:ascii="Book Antiqua" w:hAnsi="Book Antiqua"/>
          <w:b/>
          <w:u w:val="single"/>
        </w:rPr>
        <w:t>brutto</w:t>
      </w:r>
      <w:r w:rsidR="00815A19">
        <w:rPr>
          <w:rFonts w:ascii="Book Antiqua" w:hAnsi="Book Antiqua"/>
          <w:b/>
          <w:u w:val="single"/>
        </w:rPr>
        <w:t xml:space="preserve">: </w:t>
      </w:r>
      <w:r>
        <w:rPr>
          <w:rFonts w:ascii="Book Antiqua" w:hAnsi="Book Antiqua"/>
          <w:b/>
          <w:u w:val="single"/>
        </w:rPr>
        <w:t xml:space="preserve">23 253,00 </w:t>
      </w:r>
      <w:r w:rsidR="009F30D5" w:rsidRPr="00FB3495">
        <w:rPr>
          <w:rFonts w:ascii="Book Antiqua" w:eastAsia="Times New Roman" w:hAnsi="Book Antiqua"/>
          <w:b/>
          <w:u w:val="single"/>
        </w:rPr>
        <w:t>zł</w:t>
      </w:r>
      <w:r w:rsidR="00306C01" w:rsidRPr="00FB3495">
        <w:rPr>
          <w:rFonts w:ascii="Book Antiqua" w:hAnsi="Book Antiqua"/>
          <w:b/>
          <w:u w:val="single"/>
        </w:rPr>
        <w:t xml:space="preserve">   </w:t>
      </w:r>
    </w:p>
    <w:p w14:paraId="15EA01EE" w14:textId="77777777" w:rsidR="002F2EE1" w:rsidRDefault="002F2EE1" w:rsidP="002F2EE1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</w:p>
    <w:p w14:paraId="4D58B577" w14:textId="77777777" w:rsidR="00A427FE" w:rsidRPr="002F2EE1" w:rsidRDefault="00A427FE" w:rsidP="002F2EE1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</w:p>
    <w:p w14:paraId="5F36844C" w14:textId="77777777" w:rsidR="00194DC4" w:rsidRPr="00194DC4" w:rsidRDefault="0045079F" w:rsidP="00194DC4">
      <w:pPr>
        <w:tabs>
          <w:tab w:val="left" w:pos="6480"/>
          <w:tab w:val="left" w:pos="7020"/>
        </w:tabs>
        <w:spacing w:after="120" w:line="240" w:lineRule="auto"/>
        <w:rPr>
          <w:rFonts w:ascii="Book Antiqua" w:hAnsi="Book Antiqua"/>
          <w:b/>
        </w:rPr>
      </w:pPr>
      <w:r w:rsidRPr="00BE37B2">
        <w:rPr>
          <w:rFonts w:ascii="Book Antiqua" w:hAnsi="Book Antiqua"/>
          <w:b/>
        </w:rPr>
        <w:t xml:space="preserve">UZASADNIENIE WYBORU:  </w:t>
      </w:r>
    </w:p>
    <w:p w14:paraId="497E514B" w14:textId="3D8EDD9E" w:rsidR="00194DC4" w:rsidRDefault="00194DC4" w:rsidP="00194DC4">
      <w:pPr>
        <w:spacing w:after="0" w:line="360" w:lineRule="auto"/>
        <w:jc w:val="both"/>
        <w:rPr>
          <w:rFonts w:ascii="Book Antiqua" w:hAnsi="Book Antiqua"/>
          <w:b/>
          <w:bCs/>
          <w:smallCaps/>
          <w:spacing w:val="60"/>
        </w:rPr>
      </w:pPr>
      <w:r w:rsidRPr="008C7EBB">
        <w:rPr>
          <w:rFonts w:ascii="Book Antiqua" w:hAnsi="Book Antiqua"/>
        </w:rPr>
        <w:t>Wykonawca</w:t>
      </w:r>
      <w:r w:rsidRPr="008C7EBB">
        <w:rPr>
          <w:rFonts w:ascii="Book Antiqua" w:eastAsia="Times New Roman" w:hAnsi="Book Antiqua"/>
          <w:lang w:eastAsia="pl-PL"/>
        </w:rPr>
        <w:t xml:space="preserve"> jako jedyny złożył</w:t>
      </w:r>
      <w:r>
        <w:rPr>
          <w:rFonts w:ascii="Book Antiqua" w:eastAsia="Times New Roman" w:hAnsi="Book Antiqua"/>
          <w:lang w:eastAsia="pl-PL"/>
        </w:rPr>
        <w:t xml:space="preserve"> ofertę w postępowaniu ZP-261-</w:t>
      </w:r>
      <w:r w:rsidR="000D5144">
        <w:rPr>
          <w:rFonts w:ascii="Book Antiqua" w:eastAsia="Times New Roman" w:hAnsi="Book Antiqua"/>
          <w:lang w:eastAsia="pl-PL"/>
        </w:rPr>
        <w:t>4</w:t>
      </w:r>
      <w:r w:rsidRPr="008C7EBB">
        <w:rPr>
          <w:rFonts w:ascii="Book Antiqua" w:eastAsia="Times New Roman" w:hAnsi="Book Antiqua"/>
          <w:lang w:eastAsia="pl-PL"/>
        </w:rPr>
        <w:t>/</w:t>
      </w:r>
      <w:r>
        <w:rPr>
          <w:rFonts w:ascii="Book Antiqua" w:eastAsia="Times New Roman" w:hAnsi="Book Antiqua"/>
          <w:lang w:eastAsia="pl-PL"/>
        </w:rPr>
        <w:t>2</w:t>
      </w:r>
      <w:r w:rsidR="009F623E">
        <w:rPr>
          <w:rFonts w:ascii="Book Antiqua" w:eastAsia="Times New Roman" w:hAnsi="Book Antiqua"/>
          <w:lang w:eastAsia="pl-PL"/>
        </w:rPr>
        <w:t>2</w:t>
      </w:r>
      <w:r w:rsidRPr="008C7EBB">
        <w:rPr>
          <w:rFonts w:ascii="Book Antiqua" w:eastAsia="Times New Roman" w:hAnsi="Book Antiqua"/>
          <w:lang w:eastAsia="pl-PL"/>
        </w:rPr>
        <w:t xml:space="preserve">. Oferta Wykonawcy odpowiada wszystkim wymaganiom Zamawiającego określonym w </w:t>
      </w:r>
      <w:r w:rsidRPr="008C7EBB">
        <w:rPr>
          <w:rFonts w:ascii="Book Antiqua" w:eastAsia="Times New Roman" w:hAnsi="Book Antiqua"/>
          <w:i/>
          <w:lang w:eastAsia="pl-PL"/>
        </w:rPr>
        <w:t>Zaproszeniu do złożenia oferty</w:t>
      </w:r>
      <w:r w:rsidRPr="008C7EBB">
        <w:rPr>
          <w:rFonts w:ascii="Book Antiqua" w:eastAsia="Times New Roman" w:hAnsi="Book Antiqua"/>
          <w:lang w:eastAsia="pl-PL"/>
        </w:rPr>
        <w:t xml:space="preserve">. </w:t>
      </w:r>
      <w:r w:rsidRPr="008C7EBB">
        <w:rPr>
          <w:rFonts w:ascii="Book Antiqua" w:hAnsi="Book Antiqua"/>
          <w:b/>
          <w:bCs/>
          <w:smallCaps/>
          <w:spacing w:val="60"/>
        </w:rPr>
        <w:t xml:space="preserve">    </w:t>
      </w:r>
    </w:p>
    <w:p w14:paraId="0E01837D" w14:textId="77777777" w:rsidR="00194DC4" w:rsidRDefault="00194DC4" w:rsidP="002F2EE1">
      <w:pPr>
        <w:spacing w:after="120" w:line="240" w:lineRule="auto"/>
        <w:jc w:val="both"/>
        <w:rPr>
          <w:rFonts w:ascii="Book Antiqua" w:hAnsi="Book Antiqua"/>
        </w:rPr>
      </w:pPr>
    </w:p>
    <w:p w14:paraId="1915351B" w14:textId="77777777" w:rsidR="009F623E" w:rsidRPr="000D5144" w:rsidRDefault="009F623E" w:rsidP="000D5144">
      <w:pPr>
        <w:spacing w:after="120" w:line="240" w:lineRule="auto"/>
        <w:rPr>
          <w:rFonts w:ascii="Cambria" w:eastAsia="Times New Roman" w:hAnsi="Cambria"/>
          <w:lang w:eastAsia="pl-PL"/>
        </w:rPr>
      </w:pPr>
    </w:p>
    <w:p w14:paraId="05A58741" w14:textId="77777777" w:rsidR="00815A19" w:rsidRPr="004318DF" w:rsidRDefault="00815A19" w:rsidP="00815A19">
      <w:pPr>
        <w:pStyle w:val="Akapitzlist"/>
        <w:spacing w:after="120" w:line="240" w:lineRule="auto"/>
        <w:ind w:left="0"/>
        <w:contextualSpacing w:val="0"/>
        <w:jc w:val="both"/>
        <w:rPr>
          <w:rFonts w:ascii="Book Antiqua" w:hAnsi="Book Antiqua"/>
          <w:i/>
          <w:sz w:val="20"/>
        </w:rPr>
      </w:pPr>
      <w:r w:rsidRPr="004318DF">
        <w:rPr>
          <w:rFonts w:ascii="Book Antiqua" w:hAnsi="Book Antiqua"/>
          <w:i/>
          <w:sz w:val="20"/>
        </w:rPr>
        <w:t>/</w:t>
      </w:r>
      <w:proofErr w:type="spellStart"/>
      <w:r w:rsidRPr="004318DF">
        <w:rPr>
          <w:rFonts w:ascii="Book Antiqua" w:hAnsi="Book Antiqua"/>
          <w:i/>
          <w:sz w:val="20"/>
        </w:rPr>
        <w:t>aw</w:t>
      </w:r>
      <w:proofErr w:type="spellEnd"/>
    </w:p>
    <w:sectPr w:rsidR="00815A19" w:rsidRPr="004318DF" w:rsidSect="00A427FE">
      <w:footerReference w:type="default" r:id="rId9"/>
      <w:pgSz w:w="11906" w:h="16838"/>
      <w:pgMar w:top="1134" w:right="1417" w:bottom="1417" w:left="1417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057DC" w14:textId="77777777" w:rsidR="007C5ED4" w:rsidRDefault="007C5ED4" w:rsidP="007C5ED4">
      <w:pPr>
        <w:spacing w:after="0" w:line="240" w:lineRule="auto"/>
      </w:pPr>
      <w:r>
        <w:separator/>
      </w:r>
    </w:p>
  </w:endnote>
  <w:endnote w:type="continuationSeparator" w:id="0">
    <w:p w14:paraId="062EFEE7" w14:textId="77777777" w:rsidR="007C5ED4" w:rsidRDefault="007C5ED4" w:rsidP="007C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B1B02" w14:textId="77777777" w:rsidR="007C5ED4" w:rsidRPr="0059356B" w:rsidRDefault="005E4296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b/>
        <w:i/>
        <w:sz w:val="18"/>
        <w:szCs w:val="18"/>
      </w:rPr>
    </w:pPr>
    <w:r w:rsidRPr="0059356B">
      <w:rPr>
        <w:rFonts w:ascii="Book Antiqua" w:hAnsi="Book Antiqua"/>
        <w:i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2CAF89E" wp14:editId="3FB06924">
              <wp:simplePos x="0" y="0"/>
              <wp:positionH relativeFrom="column">
                <wp:posOffset>-342900</wp:posOffset>
              </wp:positionH>
              <wp:positionV relativeFrom="paragraph">
                <wp:posOffset>-19051</wp:posOffset>
              </wp:positionV>
              <wp:extent cx="6480175" cy="0"/>
              <wp:effectExtent l="0" t="0" r="349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AD2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1.5pt;width:510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4lTIAIAADsEAAAOAAAAZHJzL2Uyb0RvYy54bWysU8uu0zAQ3SPxD5b3bZKSljZqelUlLZsL&#10;VLqXD3BtJ7FwbMt2m1aIf2fsPqCwQQhFcvyYOTNnzszy6dRLdOTWCa1KnI1TjLiimgnVlvjL63Y0&#10;x8h5ohiRWvESn7nDT6u3b5aDKfhEd1oybhGAKFcMpsSd96ZIEkc73hM31oYreGy07YmHo20TZskA&#10;6L1MJmk6SwZtmbGacufgtr484lXEbxpO/eemcdwjWWLIzcfVxnUf1mS1JEVriekEvaZB/iGLnggF&#10;Qe9QNfEEHaz4A6oX1GqnGz+muk900wjKIwdgk6W/sXnpiOGRCxTHmXuZ3P+DpZ+OO4sEA+0wUqQH&#10;idYHr2NklIXyDMYVYFWpnQ0E6Um9mGdNvzqkdNUR1fJo/Ho24Bs9kgeXcHAGguyHj5qBDQH8WKtT&#10;Y/sACVVApyjJ+S4JP3lE4XKWz9Ps/RQjentLSHFzNNb5D1z3KGxK7Lwlou18pZUC4bXNYhhyfHYe&#10;iIDjzSFEVXorpIz6S4WGEi+mk2l0cFoKFh6DmbPtvpIWHQl00HoavlAVAHsws/qgWATrOGGb694T&#10;IS97sJcq4AExSOe6u7TIt0W62Mw383yUT2abUZ7W9Wi9rfLRbAvU63d1VdXZ95BalhedYIyrkN2t&#10;XbP879rhOjiXRrs37L0MySN6pAjJ3v4x6ahsEPPSFnvNzjsbqhFEhg6NxtdpCiPw6zla/Zz51Q8A&#10;AAD//wMAUEsDBBQABgAIAAAAIQCu3SVe3wAAAAkBAAAPAAAAZHJzL2Rvd25yZXYueG1sTI/NTsMw&#10;EITvSLyDtUjcWielSUuIUyEkQEggQcuBoxtvk0C8DrbbhrdnEQc47d9o9ptyNdpeHNCHzpGCdJqA&#10;QKqd6ahR8Lq5nSxBhKjJ6N4RKvjCAKvq9KTUhXFHesHDOjaCTSgUWkEb41BIGeoWrQ5TNyDxbee8&#10;1ZFH30jj9ZHNbS9nSZJLqzviD60e8KbF+mO9twqeP+8eM5Mav9sssnl6P8ue3t4flDo/G6+vQEQc&#10;458YfvAZHSpm2ro9mSB6BZNszlkiNxdcWXCZ5xmI7e9CVqX8n6D6BgAA//8DAFBLAQItABQABgAI&#10;AAAAIQC2gziS/gAAAOEBAAATAAAAAAAAAAAAAAAAAAAAAABbQ29udGVudF9UeXBlc10ueG1sUEsB&#10;Ai0AFAAGAAgAAAAhADj9If/WAAAAlAEAAAsAAAAAAAAAAAAAAAAALwEAAF9yZWxzLy5yZWxzUEsB&#10;Ai0AFAAGAAgAAAAhADn7iVMgAgAAOwQAAA4AAAAAAAAAAAAAAAAALgIAAGRycy9lMm9Eb2MueG1s&#10;UEsBAi0AFAAGAAgAAAAhAK7dJV7fAAAACQEAAA8AAAAAAAAAAAAAAAAAegQAAGRycy9kb3ducmV2&#10;LnhtbFBLBQYAAAAABAAEAPMAAACGBQAAAAA=&#10;" strokecolor="#a5a5a5"/>
          </w:pict>
        </mc:Fallback>
      </mc:AlternateContent>
    </w:r>
    <w:r w:rsidR="007C5ED4" w:rsidRPr="0059356B">
      <w:rPr>
        <w:rFonts w:ascii="Book Antiqua" w:hAnsi="Book Antiqua"/>
        <w:b/>
        <w:i/>
        <w:sz w:val="18"/>
        <w:szCs w:val="18"/>
      </w:rPr>
      <w:t>Sąd Okręgowy w Siedlcach</w:t>
    </w:r>
  </w:p>
  <w:p w14:paraId="3B07C204" w14:textId="77777777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08-100 Siedlce ul. Sądowa 2</w:t>
    </w:r>
  </w:p>
  <w:p w14:paraId="33AAE653" w14:textId="77777777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 xml:space="preserve">sekr. Dyrektora 025 6407845; fax 025 6407885; </w:t>
    </w:r>
    <w:proofErr w:type="spellStart"/>
    <w:r w:rsidRPr="0059356B">
      <w:rPr>
        <w:rFonts w:ascii="Book Antiqua" w:hAnsi="Book Antiqua"/>
        <w:i/>
        <w:sz w:val="18"/>
        <w:szCs w:val="18"/>
      </w:rPr>
      <w:t>tel.cent</w:t>
    </w:r>
    <w:proofErr w:type="spellEnd"/>
    <w:r w:rsidRPr="0059356B">
      <w:rPr>
        <w:rFonts w:ascii="Book Antiqua" w:hAnsi="Book Antiqua"/>
        <w:i/>
        <w:sz w:val="18"/>
        <w:szCs w:val="18"/>
      </w:rPr>
      <w:t>. 025 6407800; 025 6407801</w:t>
    </w:r>
  </w:p>
  <w:p w14:paraId="3E52D3F2" w14:textId="77777777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www.siedlce.so.gov.pl; e-mail:poczta@siedlce.so.gov.pl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C0C15" w14:textId="77777777" w:rsidR="007C5ED4" w:rsidRDefault="007C5ED4" w:rsidP="007C5ED4">
      <w:pPr>
        <w:spacing w:after="0" w:line="240" w:lineRule="auto"/>
      </w:pPr>
      <w:r>
        <w:separator/>
      </w:r>
    </w:p>
  </w:footnote>
  <w:footnote w:type="continuationSeparator" w:id="0">
    <w:p w14:paraId="37E4FA54" w14:textId="77777777" w:rsidR="007C5ED4" w:rsidRDefault="007C5ED4" w:rsidP="007C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A5D2F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DC31582"/>
    <w:multiLevelType w:val="hybridMultilevel"/>
    <w:tmpl w:val="879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460DA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3138B"/>
    <w:multiLevelType w:val="hybridMultilevel"/>
    <w:tmpl w:val="D6EA4F14"/>
    <w:lvl w:ilvl="0" w:tplc="6FF8081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40550"/>
    <w:multiLevelType w:val="hybridMultilevel"/>
    <w:tmpl w:val="FCE0C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75624"/>
    <w:multiLevelType w:val="hybridMultilevel"/>
    <w:tmpl w:val="F20ECC6E"/>
    <w:lvl w:ilvl="0" w:tplc="0D7A5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764F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44404F"/>
    <w:multiLevelType w:val="hybridMultilevel"/>
    <w:tmpl w:val="7ADA74BA"/>
    <w:lvl w:ilvl="0" w:tplc="758270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B34150E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DC0621A"/>
    <w:multiLevelType w:val="hybridMultilevel"/>
    <w:tmpl w:val="6BD2E9BC"/>
    <w:lvl w:ilvl="0" w:tplc="0415000B">
      <w:start w:val="1"/>
      <w:numFmt w:val="bullet"/>
      <w:lvlText w:val=""/>
      <w:lvlJc w:val="left"/>
      <w:pPr>
        <w:ind w:left="54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9" w15:restartNumberingAfterBreak="0">
    <w:nsid w:val="392627BA"/>
    <w:multiLevelType w:val="hybridMultilevel"/>
    <w:tmpl w:val="8076C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01484"/>
    <w:multiLevelType w:val="hybridMultilevel"/>
    <w:tmpl w:val="905E02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F2179"/>
    <w:multiLevelType w:val="hybridMultilevel"/>
    <w:tmpl w:val="7E0028C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961218A"/>
    <w:multiLevelType w:val="hybridMultilevel"/>
    <w:tmpl w:val="BF2C8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C0A0A"/>
    <w:multiLevelType w:val="hybridMultilevel"/>
    <w:tmpl w:val="5A00229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04053F9"/>
    <w:multiLevelType w:val="hybridMultilevel"/>
    <w:tmpl w:val="9A288058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65925943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C3C64"/>
    <w:multiLevelType w:val="hybridMultilevel"/>
    <w:tmpl w:val="33B04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E28E3"/>
    <w:multiLevelType w:val="hybridMultilevel"/>
    <w:tmpl w:val="B1A0C480"/>
    <w:lvl w:ilvl="0" w:tplc="6EEA8A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BB750C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8343DB2"/>
    <w:multiLevelType w:val="hybridMultilevel"/>
    <w:tmpl w:val="40F2D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17"/>
  </w:num>
  <w:num w:numId="6">
    <w:abstractNumId w:val="3"/>
  </w:num>
  <w:num w:numId="7">
    <w:abstractNumId w:val="12"/>
  </w:num>
  <w:num w:numId="8">
    <w:abstractNumId w:val="15"/>
  </w:num>
  <w:num w:numId="9">
    <w:abstractNumId w:val="2"/>
  </w:num>
  <w:num w:numId="10">
    <w:abstractNumId w:val="19"/>
  </w:num>
  <w:num w:numId="11">
    <w:abstractNumId w:val="1"/>
  </w:num>
  <w:num w:numId="12">
    <w:abstractNumId w:val="16"/>
  </w:num>
  <w:num w:numId="13">
    <w:abstractNumId w:val="11"/>
  </w:num>
  <w:num w:numId="14">
    <w:abstractNumId w:val="8"/>
  </w:num>
  <w:num w:numId="15">
    <w:abstractNumId w:val="7"/>
  </w:num>
  <w:num w:numId="16">
    <w:abstractNumId w:val="13"/>
  </w:num>
  <w:num w:numId="17">
    <w:abstractNumId w:val="18"/>
  </w:num>
  <w:num w:numId="18">
    <w:abstractNumId w:val="6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DE"/>
    <w:rsid w:val="00004141"/>
    <w:rsid w:val="00014170"/>
    <w:rsid w:val="00055A99"/>
    <w:rsid w:val="000759AF"/>
    <w:rsid w:val="00084007"/>
    <w:rsid w:val="000A0A28"/>
    <w:rsid w:val="000A164B"/>
    <w:rsid w:val="000A1FF2"/>
    <w:rsid w:val="000B3585"/>
    <w:rsid w:val="000B5BBE"/>
    <w:rsid w:val="000C608B"/>
    <w:rsid w:val="000C7BEC"/>
    <w:rsid w:val="000D036B"/>
    <w:rsid w:val="000D5144"/>
    <w:rsid w:val="000E0CAE"/>
    <w:rsid w:val="000F1752"/>
    <w:rsid w:val="000F6B28"/>
    <w:rsid w:val="000F7086"/>
    <w:rsid w:val="000F711B"/>
    <w:rsid w:val="00117D67"/>
    <w:rsid w:val="00123668"/>
    <w:rsid w:val="0012691E"/>
    <w:rsid w:val="00130EE1"/>
    <w:rsid w:val="0013208F"/>
    <w:rsid w:val="00132FF9"/>
    <w:rsid w:val="001338F2"/>
    <w:rsid w:val="0014389E"/>
    <w:rsid w:val="0016728B"/>
    <w:rsid w:val="001865C2"/>
    <w:rsid w:val="0019126F"/>
    <w:rsid w:val="00194DC4"/>
    <w:rsid w:val="001B5D24"/>
    <w:rsid w:val="001C0D6E"/>
    <w:rsid w:val="001E72A9"/>
    <w:rsid w:val="00211480"/>
    <w:rsid w:val="00216EEB"/>
    <w:rsid w:val="00226733"/>
    <w:rsid w:val="00226FE3"/>
    <w:rsid w:val="00250944"/>
    <w:rsid w:val="00252DE1"/>
    <w:rsid w:val="00271680"/>
    <w:rsid w:val="002923AB"/>
    <w:rsid w:val="00297BE2"/>
    <w:rsid w:val="002C49E8"/>
    <w:rsid w:val="002D1194"/>
    <w:rsid w:val="002D1B45"/>
    <w:rsid w:val="002D3240"/>
    <w:rsid w:val="002D3A37"/>
    <w:rsid w:val="002F2EE1"/>
    <w:rsid w:val="003006F1"/>
    <w:rsid w:val="00306C01"/>
    <w:rsid w:val="0032497A"/>
    <w:rsid w:val="00351C7E"/>
    <w:rsid w:val="00354A40"/>
    <w:rsid w:val="00373B10"/>
    <w:rsid w:val="00382D96"/>
    <w:rsid w:val="003B379E"/>
    <w:rsid w:val="003C154C"/>
    <w:rsid w:val="003F28DE"/>
    <w:rsid w:val="003F3977"/>
    <w:rsid w:val="003F5735"/>
    <w:rsid w:val="003F7F5B"/>
    <w:rsid w:val="00402EE6"/>
    <w:rsid w:val="00412C2D"/>
    <w:rsid w:val="00414573"/>
    <w:rsid w:val="0041549E"/>
    <w:rsid w:val="00440827"/>
    <w:rsid w:val="00441ED0"/>
    <w:rsid w:val="0045079F"/>
    <w:rsid w:val="0046176F"/>
    <w:rsid w:val="00466AB6"/>
    <w:rsid w:val="004707B5"/>
    <w:rsid w:val="004716E8"/>
    <w:rsid w:val="00487251"/>
    <w:rsid w:val="0049171C"/>
    <w:rsid w:val="004A0ECE"/>
    <w:rsid w:val="004A1582"/>
    <w:rsid w:val="004A3467"/>
    <w:rsid w:val="004A44C4"/>
    <w:rsid w:val="004B66BE"/>
    <w:rsid w:val="004C4831"/>
    <w:rsid w:val="004C4B3C"/>
    <w:rsid w:val="004D51FE"/>
    <w:rsid w:val="004D69E3"/>
    <w:rsid w:val="004F087F"/>
    <w:rsid w:val="004F1929"/>
    <w:rsid w:val="00500BF3"/>
    <w:rsid w:val="0050350D"/>
    <w:rsid w:val="005060AA"/>
    <w:rsid w:val="0052623B"/>
    <w:rsid w:val="00526CC9"/>
    <w:rsid w:val="005378F9"/>
    <w:rsid w:val="005519AC"/>
    <w:rsid w:val="005650C2"/>
    <w:rsid w:val="00571E71"/>
    <w:rsid w:val="0059356B"/>
    <w:rsid w:val="005A36B1"/>
    <w:rsid w:val="005B6CAC"/>
    <w:rsid w:val="005C1AE1"/>
    <w:rsid w:val="005C5D13"/>
    <w:rsid w:val="005E4296"/>
    <w:rsid w:val="005E4733"/>
    <w:rsid w:val="005E5888"/>
    <w:rsid w:val="005E6715"/>
    <w:rsid w:val="005E72AC"/>
    <w:rsid w:val="005E796B"/>
    <w:rsid w:val="00610361"/>
    <w:rsid w:val="00611DAC"/>
    <w:rsid w:val="00615FEF"/>
    <w:rsid w:val="006472D7"/>
    <w:rsid w:val="00650787"/>
    <w:rsid w:val="00662D85"/>
    <w:rsid w:val="0067009A"/>
    <w:rsid w:val="00675487"/>
    <w:rsid w:val="00685268"/>
    <w:rsid w:val="006871FD"/>
    <w:rsid w:val="00690090"/>
    <w:rsid w:val="0069052F"/>
    <w:rsid w:val="00692527"/>
    <w:rsid w:val="006937B3"/>
    <w:rsid w:val="00694D6D"/>
    <w:rsid w:val="006C202E"/>
    <w:rsid w:val="006C2449"/>
    <w:rsid w:val="006C27A6"/>
    <w:rsid w:val="006C5EC4"/>
    <w:rsid w:val="006C7C76"/>
    <w:rsid w:val="006C7F7A"/>
    <w:rsid w:val="006F3275"/>
    <w:rsid w:val="006F6217"/>
    <w:rsid w:val="00701336"/>
    <w:rsid w:val="00703CA4"/>
    <w:rsid w:val="00705097"/>
    <w:rsid w:val="00717B26"/>
    <w:rsid w:val="007301E3"/>
    <w:rsid w:val="0074530A"/>
    <w:rsid w:val="00762338"/>
    <w:rsid w:val="007651C9"/>
    <w:rsid w:val="00767BC0"/>
    <w:rsid w:val="007A2670"/>
    <w:rsid w:val="007B0910"/>
    <w:rsid w:val="007C5D03"/>
    <w:rsid w:val="007C5ED4"/>
    <w:rsid w:val="007C62B0"/>
    <w:rsid w:val="007D09A7"/>
    <w:rsid w:val="007D1ED3"/>
    <w:rsid w:val="007F2EAE"/>
    <w:rsid w:val="007F46B1"/>
    <w:rsid w:val="0080786D"/>
    <w:rsid w:val="008138C2"/>
    <w:rsid w:val="008154C0"/>
    <w:rsid w:val="00815A19"/>
    <w:rsid w:val="00822521"/>
    <w:rsid w:val="00840CC0"/>
    <w:rsid w:val="008413CD"/>
    <w:rsid w:val="0085651C"/>
    <w:rsid w:val="00861DE3"/>
    <w:rsid w:val="00886EE0"/>
    <w:rsid w:val="00887511"/>
    <w:rsid w:val="00895DAC"/>
    <w:rsid w:val="008A2A73"/>
    <w:rsid w:val="008A6251"/>
    <w:rsid w:val="008C17E9"/>
    <w:rsid w:val="008C3CDC"/>
    <w:rsid w:val="008C6F8F"/>
    <w:rsid w:val="008E198D"/>
    <w:rsid w:val="008F74E9"/>
    <w:rsid w:val="00905BE2"/>
    <w:rsid w:val="009118DA"/>
    <w:rsid w:val="00916786"/>
    <w:rsid w:val="00916B62"/>
    <w:rsid w:val="00932057"/>
    <w:rsid w:val="00943C84"/>
    <w:rsid w:val="00952BD9"/>
    <w:rsid w:val="00963B3F"/>
    <w:rsid w:val="009735F1"/>
    <w:rsid w:val="00977AFE"/>
    <w:rsid w:val="0098211B"/>
    <w:rsid w:val="0099522D"/>
    <w:rsid w:val="009C1BEA"/>
    <w:rsid w:val="009D09D5"/>
    <w:rsid w:val="009D6979"/>
    <w:rsid w:val="009E2DEA"/>
    <w:rsid w:val="009F011D"/>
    <w:rsid w:val="009F30D5"/>
    <w:rsid w:val="009F623E"/>
    <w:rsid w:val="00A0391E"/>
    <w:rsid w:val="00A0555D"/>
    <w:rsid w:val="00A356BA"/>
    <w:rsid w:val="00A427FE"/>
    <w:rsid w:val="00A443FE"/>
    <w:rsid w:val="00A50E8C"/>
    <w:rsid w:val="00A67AA9"/>
    <w:rsid w:val="00A7667C"/>
    <w:rsid w:val="00A824CA"/>
    <w:rsid w:val="00A8606D"/>
    <w:rsid w:val="00AA1B14"/>
    <w:rsid w:val="00AB7EEE"/>
    <w:rsid w:val="00AE13EA"/>
    <w:rsid w:val="00AE5E76"/>
    <w:rsid w:val="00B0160D"/>
    <w:rsid w:val="00B01629"/>
    <w:rsid w:val="00B07F05"/>
    <w:rsid w:val="00B201D5"/>
    <w:rsid w:val="00B3019F"/>
    <w:rsid w:val="00B3184E"/>
    <w:rsid w:val="00B360F7"/>
    <w:rsid w:val="00B419AA"/>
    <w:rsid w:val="00B50600"/>
    <w:rsid w:val="00B53422"/>
    <w:rsid w:val="00B54D50"/>
    <w:rsid w:val="00B67443"/>
    <w:rsid w:val="00B74FFA"/>
    <w:rsid w:val="00BB23E6"/>
    <w:rsid w:val="00BB388B"/>
    <w:rsid w:val="00BC1846"/>
    <w:rsid w:val="00BC3F87"/>
    <w:rsid w:val="00BC4C9F"/>
    <w:rsid w:val="00BD5972"/>
    <w:rsid w:val="00BD6772"/>
    <w:rsid w:val="00BE37B2"/>
    <w:rsid w:val="00BF7D6B"/>
    <w:rsid w:val="00C0770C"/>
    <w:rsid w:val="00C1562B"/>
    <w:rsid w:val="00C245DD"/>
    <w:rsid w:val="00C308A8"/>
    <w:rsid w:val="00C36D3D"/>
    <w:rsid w:val="00C4480E"/>
    <w:rsid w:val="00C45CB1"/>
    <w:rsid w:val="00C661C1"/>
    <w:rsid w:val="00C93CF9"/>
    <w:rsid w:val="00CA7625"/>
    <w:rsid w:val="00CC4555"/>
    <w:rsid w:val="00CC4CA7"/>
    <w:rsid w:val="00CC5ABA"/>
    <w:rsid w:val="00CD5447"/>
    <w:rsid w:val="00CD627F"/>
    <w:rsid w:val="00CD6F63"/>
    <w:rsid w:val="00CE1B52"/>
    <w:rsid w:val="00CE6DF4"/>
    <w:rsid w:val="00CF277F"/>
    <w:rsid w:val="00D00D0D"/>
    <w:rsid w:val="00D02584"/>
    <w:rsid w:val="00D11505"/>
    <w:rsid w:val="00D14CE7"/>
    <w:rsid w:val="00D17D5A"/>
    <w:rsid w:val="00D314C6"/>
    <w:rsid w:val="00D37558"/>
    <w:rsid w:val="00D4372E"/>
    <w:rsid w:val="00D67E45"/>
    <w:rsid w:val="00D7120F"/>
    <w:rsid w:val="00D72E0D"/>
    <w:rsid w:val="00D775F6"/>
    <w:rsid w:val="00D849BD"/>
    <w:rsid w:val="00D91A6E"/>
    <w:rsid w:val="00DA1AE9"/>
    <w:rsid w:val="00DA66A1"/>
    <w:rsid w:val="00DB7B5B"/>
    <w:rsid w:val="00DF0CD3"/>
    <w:rsid w:val="00DF41CA"/>
    <w:rsid w:val="00DF5A6C"/>
    <w:rsid w:val="00DF7B1F"/>
    <w:rsid w:val="00E0036B"/>
    <w:rsid w:val="00E17476"/>
    <w:rsid w:val="00E2068C"/>
    <w:rsid w:val="00E24FD9"/>
    <w:rsid w:val="00E25FF9"/>
    <w:rsid w:val="00E32672"/>
    <w:rsid w:val="00E34550"/>
    <w:rsid w:val="00E34DDF"/>
    <w:rsid w:val="00E403CF"/>
    <w:rsid w:val="00E42518"/>
    <w:rsid w:val="00E44849"/>
    <w:rsid w:val="00E45A0D"/>
    <w:rsid w:val="00E571F9"/>
    <w:rsid w:val="00E72B0F"/>
    <w:rsid w:val="00E779A1"/>
    <w:rsid w:val="00E77BA6"/>
    <w:rsid w:val="00E83298"/>
    <w:rsid w:val="00E86164"/>
    <w:rsid w:val="00EB26BA"/>
    <w:rsid w:val="00EC3539"/>
    <w:rsid w:val="00ED2989"/>
    <w:rsid w:val="00ED77C5"/>
    <w:rsid w:val="00EE71ED"/>
    <w:rsid w:val="00EF6927"/>
    <w:rsid w:val="00F01745"/>
    <w:rsid w:val="00F13C19"/>
    <w:rsid w:val="00F24115"/>
    <w:rsid w:val="00F475E2"/>
    <w:rsid w:val="00F53059"/>
    <w:rsid w:val="00F55941"/>
    <w:rsid w:val="00F65004"/>
    <w:rsid w:val="00F6717B"/>
    <w:rsid w:val="00F70547"/>
    <w:rsid w:val="00F77A54"/>
    <w:rsid w:val="00F81F86"/>
    <w:rsid w:val="00F82789"/>
    <w:rsid w:val="00F9140D"/>
    <w:rsid w:val="00FB3495"/>
    <w:rsid w:val="00FB3644"/>
    <w:rsid w:val="00FC10C4"/>
    <w:rsid w:val="00FD6A6F"/>
    <w:rsid w:val="00F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51A1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786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5E76"/>
    <w:pPr>
      <w:keepNext/>
      <w:spacing w:after="0" w:line="240" w:lineRule="auto"/>
      <w:outlineLvl w:val="0"/>
    </w:pPr>
    <w:rPr>
      <w:rFonts w:ascii="Bookman Old Style" w:eastAsia="Times New Roman" w:hAnsi="Bookman Old Style"/>
      <w:b/>
      <w:smallCaps/>
      <w:sz w:val="32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6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5E76"/>
    <w:rPr>
      <w:rFonts w:ascii="Bookman Old Style" w:eastAsia="Times New Roman" w:hAnsi="Bookman Old Style"/>
      <w:b/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71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"/>
    <w:basedOn w:val="Normalny"/>
    <w:link w:val="AkapitzlistZnak"/>
    <w:uiPriority w:val="34"/>
    <w:qFormat/>
    <w:rsid w:val="00BC184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6717B"/>
    <w:pPr>
      <w:suppressAutoHyphens/>
      <w:spacing w:after="0" w:line="240" w:lineRule="auto"/>
    </w:pPr>
    <w:rPr>
      <w:rFonts w:ascii="Times New Roman" w:eastAsia="Times New Roman" w:hAnsi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6717B"/>
    <w:rPr>
      <w:rFonts w:ascii="Times New Roman" w:eastAsia="Times New Roman" w:hAnsi="Times New Roman"/>
      <w:sz w:val="22"/>
      <w:szCs w:val="24"/>
      <w:lang w:eastAsia="ar-SA"/>
    </w:rPr>
  </w:style>
  <w:style w:type="table" w:styleId="Tabela-Siatka">
    <w:name w:val="Table Grid"/>
    <w:basedOn w:val="Standardowy"/>
    <w:rsid w:val="00F705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F6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ED4"/>
    <w:rPr>
      <w:sz w:val="22"/>
      <w:szCs w:val="22"/>
      <w:lang w:eastAsia="en-US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"/>
    <w:link w:val="Akapitzlist"/>
    <w:uiPriority w:val="34"/>
    <w:locked/>
    <w:rsid w:val="00BD677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5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2021-08-03T07:39:00Z</dcterms:created>
  <dcterms:modified xsi:type="dcterms:W3CDTF">2022-02-15T07:20:00Z</dcterms:modified>
</cp:coreProperties>
</file>