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BCBC" w14:textId="77777777" w:rsidR="00361F5E" w:rsidRPr="00361F5E" w:rsidRDefault="00C52BCA" w:rsidP="00361F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noProof/>
          <w:spacing w:val="-12"/>
          <w:sz w:val="34"/>
          <w:szCs w:val="24"/>
          <w:lang w:eastAsia="pl-PL"/>
        </w:rPr>
        <w:object w:dxaOrig="1440" w:dyaOrig="1440" w14:anchorId="21F9D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45pt;margin-top:-24.2pt;width:89pt;height:48.75pt;z-index:-251658752;visibility:visible;mso-wrap-edited:f">
            <v:imagedata r:id="rId7" o:title="" cropbottom="20058f"/>
          </v:shape>
          <o:OLEObject Type="Embed" ProgID="Word.Picture.8" ShapeID="_x0000_s1028" DrawAspect="Content" ObjectID="_1739953986" r:id="rId8"/>
        </w:object>
      </w:r>
    </w:p>
    <w:p w14:paraId="17564FF7" w14:textId="77777777" w:rsidR="00361F5E" w:rsidRPr="00361F5E" w:rsidRDefault="00361F5E" w:rsidP="00361F5E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Okręgow</w:t>
      </w: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y</w:t>
      </w:r>
      <w:r w:rsidRPr="00361F5E">
        <w:rPr>
          <w:rFonts w:ascii="Cambria" w:eastAsia="Times New Roman" w:hAnsi="Cambria" w:cs="Times New Roman"/>
          <w:b/>
          <w:smallCaps/>
          <w:sz w:val="32"/>
          <w:szCs w:val="24"/>
          <w:lang w:eastAsia="pl-PL"/>
        </w:rPr>
        <w:t xml:space="preserve"> </w:t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szCs w:val="24"/>
          <w:lang w:eastAsia="pl-PL"/>
        </w:rPr>
        <w:t xml:space="preserve">  </w:t>
      </w:r>
    </w:p>
    <w:p w14:paraId="65467E23" w14:textId="77777777" w:rsidR="00361F5E" w:rsidRPr="00361F5E" w:rsidRDefault="00361F5E" w:rsidP="00361F5E">
      <w:pPr>
        <w:tabs>
          <w:tab w:val="left" w:pos="1134"/>
        </w:tabs>
        <w:spacing w:after="0" w:line="240" w:lineRule="auto"/>
        <w:ind w:right="5244"/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  </w:t>
      </w:r>
      <w:r w:rsidR="00A765B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w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Siedlcach</w:t>
      </w:r>
    </w:p>
    <w:p w14:paraId="5C61E286" w14:textId="77777777" w:rsidR="00361F5E" w:rsidRPr="00361F5E" w:rsidRDefault="00361F5E" w:rsidP="00361F5E">
      <w:pPr>
        <w:tabs>
          <w:tab w:val="left" w:pos="3686"/>
        </w:tabs>
        <w:spacing w:after="0" w:line="240" w:lineRule="auto"/>
        <w:ind w:left="709"/>
        <w:rPr>
          <w:rFonts w:ascii="Cambria" w:eastAsia="Times New Roman" w:hAnsi="Cambria" w:cs="Times New Roman"/>
          <w:smallCaps/>
          <w:lang w:eastAsia="pl-PL"/>
        </w:rPr>
      </w:pPr>
    </w:p>
    <w:p w14:paraId="323C1868" w14:textId="77777777" w:rsidR="005B2A19" w:rsidRDefault="005B2A19" w:rsidP="004141F9">
      <w:pPr>
        <w:pStyle w:val="Bezodstpw"/>
        <w:jc w:val="center"/>
        <w:rPr>
          <w:b/>
          <w:lang w:eastAsia="pl-PL"/>
        </w:rPr>
      </w:pPr>
    </w:p>
    <w:p w14:paraId="46810C92" w14:textId="77777777" w:rsidR="005B2A19" w:rsidRDefault="005B2A19" w:rsidP="004141F9">
      <w:pPr>
        <w:pStyle w:val="Bezodstpw"/>
        <w:jc w:val="center"/>
        <w:rPr>
          <w:b/>
          <w:lang w:eastAsia="pl-PL"/>
        </w:rPr>
      </w:pPr>
    </w:p>
    <w:p w14:paraId="5FCC1F1E" w14:textId="77777777"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14:paraId="34D2B92F" w14:textId="77777777" w:rsidR="004141F9" w:rsidRDefault="004141F9" w:rsidP="004141F9">
      <w:pPr>
        <w:pStyle w:val="Bezodstpw"/>
      </w:pPr>
    </w:p>
    <w:p w14:paraId="13172083" w14:textId="77777777"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14:paraId="7946EC4C" w14:textId="77777777"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14:paraId="30E40DFB" w14:textId="77777777"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14:paraId="37F91F17" w14:textId="77777777"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14:paraId="6B2A8514" w14:textId="77777777"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14:paraId="5940344B" w14:textId="77777777"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14:paraId="0F230DF8" w14:textId="77777777"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zawartych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14:paraId="4EDBAC13" w14:textId="77777777"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</w:t>
      </w:r>
      <w:r w:rsidR="006E6787">
        <w:rPr>
          <w:rFonts w:ascii="Cambria" w:hAnsi="Cambria"/>
          <w:sz w:val="32"/>
          <w:szCs w:val="32"/>
          <w:lang w:eastAsia="pl-PL"/>
        </w:rPr>
        <w:t>do zatrudnienia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14:paraId="5C652B98" w14:textId="0848B76A" w:rsidR="00DA4F51" w:rsidRDefault="00DA4F51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>
        <w:rPr>
          <w:rFonts w:ascii="Cambria" w:hAnsi="Cambria"/>
          <w:sz w:val="32"/>
          <w:szCs w:val="32"/>
          <w:lang w:eastAsia="pl-PL"/>
        </w:rPr>
        <w:t xml:space="preserve">w konkursie A- </w:t>
      </w:r>
      <w:r w:rsidR="00DD42B5">
        <w:rPr>
          <w:rFonts w:ascii="Cambria" w:hAnsi="Cambria"/>
          <w:sz w:val="32"/>
          <w:szCs w:val="32"/>
          <w:lang w:eastAsia="pl-PL"/>
        </w:rPr>
        <w:t>110</w:t>
      </w:r>
      <w:r w:rsidR="00235883">
        <w:rPr>
          <w:rFonts w:ascii="Cambria" w:hAnsi="Cambria"/>
          <w:sz w:val="32"/>
          <w:szCs w:val="32"/>
          <w:lang w:eastAsia="pl-PL"/>
        </w:rPr>
        <w:t>0</w:t>
      </w:r>
      <w:r>
        <w:rPr>
          <w:rFonts w:ascii="Cambria" w:hAnsi="Cambria"/>
          <w:sz w:val="32"/>
          <w:szCs w:val="32"/>
          <w:lang w:eastAsia="pl-PL"/>
        </w:rPr>
        <w:t>-</w:t>
      </w:r>
      <w:r w:rsidR="00F652BC">
        <w:rPr>
          <w:rFonts w:ascii="Cambria" w:hAnsi="Cambria"/>
          <w:sz w:val="32"/>
          <w:szCs w:val="32"/>
          <w:lang w:eastAsia="pl-PL"/>
        </w:rPr>
        <w:t>5</w:t>
      </w:r>
      <w:r>
        <w:rPr>
          <w:rFonts w:ascii="Cambria" w:hAnsi="Cambria"/>
          <w:sz w:val="32"/>
          <w:szCs w:val="32"/>
          <w:lang w:eastAsia="pl-PL"/>
        </w:rPr>
        <w:t>/</w:t>
      </w:r>
      <w:r w:rsidR="00DD42B5">
        <w:rPr>
          <w:rFonts w:ascii="Cambria" w:hAnsi="Cambria"/>
          <w:sz w:val="32"/>
          <w:szCs w:val="32"/>
          <w:lang w:eastAsia="pl-PL"/>
        </w:rPr>
        <w:t>2</w:t>
      </w:r>
      <w:r w:rsidR="00F652BC">
        <w:rPr>
          <w:rFonts w:ascii="Cambria" w:hAnsi="Cambria"/>
          <w:sz w:val="32"/>
          <w:szCs w:val="32"/>
          <w:lang w:eastAsia="pl-PL"/>
        </w:rPr>
        <w:t>3</w:t>
      </w:r>
    </w:p>
    <w:p w14:paraId="30464621" w14:textId="77777777"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FD26A6" w14:textId="77777777"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4C06CCC" w14:textId="77777777"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14:paraId="351A9451" w14:textId="77777777"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 Pani/</w:t>
      </w:r>
      <w:r w:rsidR="007A1DF2" w:rsidRPr="00AF7C31">
        <w:rPr>
          <w:rFonts w:ascii="Cambria" w:hAnsi="Cambria"/>
          <w:sz w:val="32"/>
          <w:szCs w:val="32"/>
          <w:lang w:eastAsia="pl-PL"/>
        </w:rPr>
        <w:t>Pan zgodę</w:t>
      </w:r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14:paraId="57B8C8D5" w14:textId="77777777"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14:paraId="66FD7250" w14:textId="77777777"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24174639" w14:textId="77777777"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2BEDC669" w14:textId="77777777"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5BE16B7B" w14:textId="77777777"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14:paraId="71E53681" w14:textId="77777777"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14:paraId="0168F77E" w14:textId="77777777" w:rsidR="00E6243C" w:rsidRDefault="00E6243C"/>
    <w:p w14:paraId="32EB3D5E" w14:textId="77777777" w:rsidR="004067B8" w:rsidRDefault="004067B8"/>
    <w:p w14:paraId="059E1984" w14:textId="77777777" w:rsidR="004067B8" w:rsidRDefault="004067B8"/>
    <w:p w14:paraId="1D459E2E" w14:textId="77777777"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14:paraId="12D215E8" w14:textId="696D1389"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F652BC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E3D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ata i </w:t>
      </w:r>
      <w:r w:rsidR="00F652BC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9E3D65">
        <w:rPr>
          <w:rFonts w:ascii="Cambria" w:eastAsia="Times New Roman" w:hAnsi="Cambria" w:cs="Times New Roman"/>
          <w:sz w:val="24"/>
          <w:szCs w:val="24"/>
          <w:lang w:eastAsia="pl-PL"/>
        </w:rPr>
        <w:t>odpis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osoby wyrażającej zgodę</w:t>
      </w:r>
    </w:p>
    <w:p w14:paraId="209F102E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3C7AF6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45DAB6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E4682D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7D3F4A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F1FBE3" w14:textId="77777777"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058ECA2" w14:textId="77777777"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7AF364" w14:textId="77777777"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14:paraId="4DD83CC9" w14:textId="77777777"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dla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14:paraId="7BA0D5CA" w14:textId="77777777"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436A05D" w14:textId="77777777" w:rsidR="00950804" w:rsidRPr="00C8211D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Administratorem danych osobowych zawartych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w dokumentach składanych przez kandydatów ubiegających się o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zatrudnienie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 Sądzie Okręgowym w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Siedlcach jest Dyrektor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Sądu Okręgowego w Siedlcach z siedzibą w Siedlcach, ul. Sądowa 2, 08-100 Siedlce</w:t>
      </w:r>
      <w:r w:rsidR="00AF2886"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1EB304E7" w14:textId="77777777" w:rsidR="00950804" w:rsidRPr="00C8211D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Administrator informuje, że:</w:t>
      </w:r>
    </w:p>
    <w:p w14:paraId="54CFC1B9" w14:textId="77777777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Kontakt z Inspektorem Ochrony Danych (IOD) realizowany jest za pośrednictwem adresu mailowego: </w:t>
      </w:r>
      <w:hyperlink r:id="rId9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4147ABB3" w14:textId="7DEF8210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a dane będą przetwarzane w celu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wyłonienia kandydata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w ramach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na podstawie ustawy z dnia 18 grudnia </w:t>
      </w:r>
      <w:r w:rsidR="00920A6E" w:rsidRPr="00C8211D">
        <w:rPr>
          <w:rFonts w:ascii="Cambria" w:eastAsia="Times New Roman" w:hAnsi="Cambria" w:cs="Times New Roman"/>
          <w:szCs w:val="24"/>
          <w:lang w:eastAsia="pl-PL"/>
        </w:rPr>
        <w:t>199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8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o pracownikach sądów i prokuratur</w:t>
      </w:r>
      <w:r w:rsidR="00281DD7" w:rsidRPr="00C8211D">
        <w:rPr>
          <w:rFonts w:ascii="Cambria" w:eastAsia="Times New Roman" w:hAnsi="Cambria" w:cs="Times New Roman"/>
          <w:i/>
          <w:szCs w:val="24"/>
          <w:lang w:eastAsia="pl-PL"/>
        </w:rPr>
        <w:t>y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, ustawy z dnia 27 lipca 2001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Prawo o ustroju sądów powszechnych</w:t>
      </w:r>
      <w:r w:rsidR="00F652BC">
        <w:rPr>
          <w:rFonts w:ascii="Cambria" w:eastAsia="Times New Roman" w:hAnsi="Cambria" w:cs="Times New Roman"/>
          <w:i/>
          <w:szCs w:val="24"/>
          <w:lang w:eastAsia="pl-PL"/>
        </w:rPr>
        <w:t xml:space="preserve"> 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>i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ustawy dnia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26 czerwca 1974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Kodeks pracy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 xml:space="preserve"> oraz </w:t>
      </w:r>
      <w:r w:rsidR="00281DD7" w:rsidRPr="00C8211D">
        <w:rPr>
          <w:rFonts w:ascii="Cambria" w:hAnsi="Cambria"/>
        </w:rPr>
        <w:t>rozporządzenia z</w:t>
      </w:r>
      <w:r w:rsidR="00AE6468">
        <w:rPr>
          <w:rFonts w:ascii="Cambria" w:hAnsi="Cambria"/>
        </w:rPr>
        <w:t> </w:t>
      </w:r>
      <w:r w:rsidR="00281DD7" w:rsidRPr="00C8211D">
        <w:rPr>
          <w:rFonts w:ascii="Cambria" w:hAnsi="Cambria"/>
        </w:rPr>
        <w:t xml:space="preserve">dnia 3 marca 2017 r. Ministra Sprawiedliwości </w:t>
      </w:r>
      <w:r w:rsidR="00281DD7" w:rsidRPr="00C8211D">
        <w:rPr>
          <w:rFonts w:ascii="Cambria" w:hAnsi="Cambria"/>
          <w:i/>
        </w:rPr>
        <w:t>w sprawie stanowisk i</w:t>
      </w:r>
      <w:r w:rsidR="00C8211D" w:rsidRPr="00C8211D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szczegółowych zasad wynagradzania urzędników i innych pracowników sądów i prokuratury oraz odbywania stażu urzędniczego</w:t>
      </w:r>
      <w:r w:rsidR="00281DD7" w:rsidRPr="00C8211D">
        <w:rPr>
          <w:rFonts w:ascii="Cambria" w:hAnsi="Cambria"/>
        </w:rPr>
        <w:t xml:space="preserve"> oraz rozporządzenia Ministra Sprawiedliwości z dnia 17 stycznia 2008 r. </w:t>
      </w:r>
      <w:r w:rsidR="00281DD7" w:rsidRPr="00C8211D">
        <w:rPr>
          <w:rFonts w:ascii="Cambria" w:hAnsi="Cambria"/>
          <w:i/>
        </w:rPr>
        <w:t>w</w:t>
      </w:r>
      <w:r w:rsidR="00AE6468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sprawie szczegółowego trybu i sposobu przeprowadzania konkursów na staż urzędniczy w sądzie i prokuraturze</w:t>
      </w:r>
      <w:r w:rsidRPr="00C8211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592D587" w14:textId="77777777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Pani/Pana dane będą przetwarzane jedynie przez upoważnionych pracowników Sądu Okręgowego w</w:t>
      </w:r>
      <w:r w:rsidR="00C8211D">
        <w:rPr>
          <w:rFonts w:ascii="Cambria" w:eastAsia="Times New Roman" w:hAnsi="Cambria" w:cs="Times New Roman"/>
          <w:szCs w:val="24"/>
          <w:lang w:eastAsia="pl-PL"/>
        </w:rPr>
        <w:t> 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>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zaangażowanych w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proces przeprowadzenia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1D16A4A4" w14:textId="77777777" w:rsidR="00950804" w:rsidRPr="00C8211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Pani/Pana dane osobowe przetwarzane będą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do czasu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. Po </w:t>
      </w:r>
      <w:r w:rsidR="00515878">
        <w:rPr>
          <w:rFonts w:ascii="Cambria" w:eastAsia="Times New Roman" w:hAnsi="Cambria" w:cs="Times New Roman"/>
          <w:szCs w:val="24"/>
          <w:lang w:eastAsia="pl-PL"/>
        </w:rPr>
        <w:t xml:space="preserve">upływie 3 miesięcy od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zakończeni</w:t>
      </w:r>
      <w:r w:rsidR="00515878">
        <w:rPr>
          <w:rFonts w:ascii="Cambria" w:eastAsia="Times New Roman" w:hAnsi="Cambria" w:cs="Times New Roman"/>
          <w:szCs w:val="24"/>
          <w:lang w:eastAsia="pl-PL"/>
        </w:rPr>
        <w:t>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konkursu dane osób niezakwalifikowanych zostaną trwale zniszczone. </w:t>
      </w:r>
    </w:p>
    <w:p w14:paraId="08B6E027" w14:textId="77777777" w:rsidR="00950804" w:rsidRPr="00C8211D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Przysługuje Pani/Panu, na zasadach określonych w Rozporządzeniu Parlamentu Europejskiego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i Rady (UE) 2016/679 z dnia 27 kwietnia 2016 r. </w:t>
      </w:r>
      <w:r w:rsidRPr="0091734C">
        <w:rPr>
          <w:rFonts w:ascii="Cambria" w:eastAsia="Times New Roman" w:hAnsi="Cambria" w:cs="Times New Roman"/>
          <w:i/>
          <w:szCs w:val="24"/>
          <w:lang w:eastAsia="pl-PL"/>
        </w:rPr>
        <w:t>w sprawie ochrony osób fizycznych w związku z</w:t>
      </w:r>
      <w:r w:rsidR="00AE6468" w:rsidRPr="0091734C">
        <w:rPr>
          <w:rFonts w:ascii="Cambria" w:eastAsia="Times New Roman" w:hAnsi="Cambria" w:cs="Times New Roman"/>
          <w:i/>
          <w:szCs w:val="24"/>
          <w:lang w:eastAsia="pl-PL"/>
        </w:rPr>
        <w:t> </w:t>
      </w:r>
      <w:r w:rsidRPr="0091734C">
        <w:rPr>
          <w:rFonts w:ascii="Cambria" w:eastAsia="Times New Roman" w:hAnsi="Cambria" w:cs="Times New Roman"/>
          <w:i/>
          <w:szCs w:val="24"/>
          <w:lang w:eastAsia="pl-PL"/>
        </w:rPr>
        <w:t>przetwarzaniem danych osobowych i w sprawie swobodnego przepływu takich danych oraz uchylenia dyrektywy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95/46/WE (ogólne rozporządzenie o ochronie danych – RODO)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14:paraId="6AC1F0F6" w14:textId="77777777"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Przysługuje Pani/Panu prawo wniesienia skargi do Prezesa Urzędu Ochrony Danych Osobowych.</w:t>
      </w:r>
    </w:p>
    <w:p w14:paraId="2D46016F" w14:textId="77777777" w:rsidR="00B15A6D" w:rsidRPr="00C8211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Podanie danych, o których mowa w ogłoszeniu o konkursie w Sądzie Okręgowym w Siedlcach jest wymogiem ustawowym, niezbędn</w:t>
      </w:r>
      <w:r w:rsidR="0091734C">
        <w:rPr>
          <w:rFonts w:ascii="Cambria" w:eastAsia="Times New Roman" w:hAnsi="Cambria" w:cs="Times New Roman"/>
          <w:szCs w:val="24"/>
          <w:lang w:eastAsia="pl-PL"/>
        </w:rPr>
        <w:t>ym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celu skutecznego przeprowadzenia procesu wyłonienia kandydata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 xml:space="preserve"> 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. Niepodanie danych skutkuje brakiem możliwości udziału w procesie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  <w:r w:rsid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14:paraId="71B1C0A9" w14:textId="77777777"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Realizacja praw, o których mowa w punkcie 5 możliwa jest za pośrednictwem adresu e-mail: </w:t>
      </w:r>
      <w:hyperlink r:id="rId10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color w:val="0070C0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lub przesyłając żądanie na adres siedziby Sądu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Okręgowego w Siedlcach 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br/>
        <w:t>ul. Sądowa 2, 08-100 Siedlce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4B38FC38" w14:textId="77777777"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osobowe nie będą przetwarzane w celach związanych z automatycznym podejmowaniem decyzji</w:t>
      </w:r>
      <w:r w:rsidR="00AE6468">
        <w:rPr>
          <w:rFonts w:ascii="Cambria" w:eastAsia="Times New Roman" w:hAnsi="Cambria" w:cs="Times New Roman"/>
          <w:szCs w:val="24"/>
          <w:lang w:eastAsia="pl-PL"/>
        </w:rPr>
        <w:t>,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tym w oparciu o profilowanie.</w:t>
      </w:r>
    </w:p>
    <w:p w14:paraId="6430CEAD" w14:textId="77777777"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nie będą przekazywane do państw trzecich, ani do organizacji międzynarodowych.</w:t>
      </w:r>
    </w:p>
    <w:p w14:paraId="3F75B6FD" w14:textId="77777777" w:rsidR="004067B8" w:rsidRPr="005B2A19" w:rsidRDefault="004067B8"/>
    <w:sectPr w:rsidR="004067B8" w:rsidRPr="005B2A19" w:rsidSect="00361F5E">
      <w:footerReference w:type="default" r:id="rId11"/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F956" w14:textId="77777777" w:rsidR="00C52BCA" w:rsidRDefault="00C52BCA" w:rsidP="006E6787">
      <w:pPr>
        <w:spacing w:after="0" w:line="240" w:lineRule="auto"/>
      </w:pPr>
      <w:r>
        <w:separator/>
      </w:r>
    </w:p>
  </w:endnote>
  <w:endnote w:type="continuationSeparator" w:id="0">
    <w:p w14:paraId="30D7AF45" w14:textId="77777777" w:rsidR="00C52BCA" w:rsidRDefault="00C52BCA" w:rsidP="006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82F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7FC32" wp14:editId="6CB2BE89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158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628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" strokecolor="#a5a5a5"/>
          </w:pict>
        </mc:Fallback>
      </mc:AlternateContent>
    </w:r>
    <w:r w:rsidRPr="006E6787">
      <w:rPr>
        <w:rFonts w:ascii="Cambria" w:eastAsia="Times New Roman" w:hAnsi="Cambria" w:cs="Times New Roman"/>
        <w:b/>
        <w:i/>
        <w:sz w:val="14"/>
        <w:szCs w:val="24"/>
        <w:lang w:eastAsia="pl-PL"/>
      </w:rPr>
      <w:t>Sąd Okręgowy w Siedlcach</w:t>
    </w:r>
  </w:p>
  <w:p w14:paraId="727AC726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08-100 Siedlce ul. Sądowa 2</w:t>
    </w:r>
  </w:p>
  <w:p w14:paraId="6B36DFDC" w14:textId="60E8C19A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sekr. Dyrektora 025 6407845; fax 025 6407885; tel.</w:t>
    </w:r>
    <w:r w:rsidR="00361F5E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BOI</w:t>
    </w: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025 6407800; 025 6407801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;</w:t>
    </w:r>
    <w:r w:rsidR="00F652BC" w:rsidRPr="00F652BC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="00F652BC"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025 640780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2;</w:t>
    </w:r>
  </w:p>
  <w:p w14:paraId="3336D9DB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www.siedlce.so.gov.pl; e-mail:poczta@siedlce.so.gov.pl</w:t>
    </w:r>
  </w:p>
  <w:p w14:paraId="5A5085CB" w14:textId="77777777" w:rsidR="006E6787" w:rsidRDefault="006E6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787C" w14:textId="77777777" w:rsidR="00C52BCA" w:rsidRDefault="00C52BCA" w:rsidP="006E6787">
      <w:pPr>
        <w:spacing w:after="0" w:line="240" w:lineRule="auto"/>
      </w:pPr>
      <w:r>
        <w:separator/>
      </w:r>
    </w:p>
  </w:footnote>
  <w:footnote w:type="continuationSeparator" w:id="0">
    <w:p w14:paraId="77259526" w14:textId="77777777" w:rsidR="00C52BCA" w:rsidRDefault="00C52BCA" w:rsidP="006E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F9"/>
    <w:rsid w:val="000B3CA2"/>
    <w:rsid w:val="000E026E"/>
    <w:rsid w:val="00150479"/>
    <w:rsid w:val="00221D43"/>
    <w:rsid w:val="00223A00"/>
    <w:rsid w:val="00235883"/>
    <w:rsid w:val="00281DD7"/>
    <w:rsid w:val="002A4748"/>
    <w:rsid w:val="00302F92"/>
    <w:rsid w:val="00322A62"/>
    <w:rsid w:val="00361F5E"/>
    <w:rsid w:val="004067B8"/>
    <w:rsid w:val="004141F9"/>
    <w:rsid w:val="00515878"/>
    <w:rsid w:val="00544835"/>
    <w:rsid w:val="005961C4"/>
    <w:rsid w:val="005B2A19"/>
    <w:rsid w:val="005D67BA"/>
    <w:rsid w:val="006C6EEA"/>
    <w:rsid w:val="006E6787"/>
    <w:rsid w:val="00761520"/>
    <w:rsid w:val="007774B5"/>
    <w:rsid w:val="0078483E"/>
    <w:rsid w:val="00791E1E"/>
    <w:rsid w:val="007A1DF2"/>
    <w:rsid w:val="00815BF7"/>
    <w:rsid w:val="008710D2"/>
    <w:rsid w:val="0091734C"/>
    <w:rsid w:val="00920A6E"/>
    <w:rsid w:val="00921185"/>
    <w:rsid w:val="00950804"/>
    <w:rsid w:val="00952FD1"/>
    <w:rsid w:val="009E3D65"/>
    <w:rsid w:val="00A765BE"/>
    <w:rsid w:val="00AE6468"/>
    <w:rsid w:val="00AF2886"/>
    <w:rsid w:val="00AF7C31"/>
    <w:rsid w:val="00B15A6D"/>
    <w:rsid w:val="00B632F8"/>
    <w:rsid w:val="00BB4986"/>
    <w:rsid w:val="00C52BCA"/>
    <w:rsid w:val="00C8211D"/>
    <w:rsid w:val="00C827B2"/>
    <w:rsid w:val="00DA4F51"/>
    <w:rsid w:val="00DD42B5"/>
    <w:rsid w:val="00E6243C"/>
    <w:rsid w:val="00E80122"/>
    <w:rsid w:val="00EA3BFF"/>
    <w:rsid w:val="00EE2DE4"/>
    <w:rsid w:val="00F06B19"/>
    <w:rsid w:val="00F652B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4A12"/>
  <w15:docId w15:val="{A1A9BE84-8CA4-4AFB-9B58-8212A83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siedlce.s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Cisłak Katarzyna</cp:lastModifiedBy>
  <cp:revision>21</cp:revision>
  <cp:lastPrinted>2021-03-26T09:58:00Z</cp:lastPrinted>
  <dcterms:created xsi:type="dcterms:W3CDTF">2018-06-14T12:54:00Z</dcterms:created>
  <dcterms:modified xsi:type="dcterms:W3CDTF">2023-03-10T10:47:00Z</dcterms:modified>
</cp:coreProperties>
</file>